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68B9" w:rsidRDefault="00042A0F" w:rsidP="006668B9">
      <w:pPr>
        <w:keepNext/>
        <w:ind w:right="696"/>
        <w:contextualSpacing/>
        <w:jc w:val="right"/>
        <w:outlineLvl w:val="2"/>
        <w:rPr>
          <w:sz w:val="20"/>
          <w:szCs w:val="20"/>
        </w:rPr>
      </w:pPr>
      <w:r>
        <w:rPr>
          <w:rFonts w:asciiTheme="minorHAnsi" w:hAnsiTheme="minorHAnsi"/>
          <w:noProof/>
          <w:lang w:val="ro-RO" w:eastAsia="ro-RO"/>
        </w:rPr>
        <mc:AlternateContent>
          <mc:Choice Requires="wpg">
            <w:drawing>
              <wp:anchor distT="0" distB="0" distL="114300" distR="114300" simplePos="0" relativeHeight="251659264" behindDoc="0" locked="0" layoutInCell="1" allowOverlap="1" wp14:anchorId="32B1A972" wp14:editId="64BE3A53">
                <wp:simplePos x="0" y="0"/>
                <wp:positionH relativeFrom="column">
                  <wp:posOffset>-1711325</wp:posOffset>
                </wp:positionH>
                <wp:positionV relativeFrom="paragraph">
                  <wp:posOffset>-499804</wp:posOffset>
                </wp:positionV>
                <wp:extent cx="8595360" cy="1389380"/>
                <wp:effectExtent l="0" t="0" r="0" b="1270"/>
                <wp:wrapNone/>
                <wp:docPr id="9" name="Group 9"/>
                <wp:cNvGraphicFramePr/>
                <a:graphic xmlns:a="http://schemas.openxmlformats.org/drawingml/2006/main">
                  <a:graphicData uri="http://schemas.microsoft.com/office/word/2010/wordprocessingGroup">
                    <wpg:wgp>
                      <wpg:cNvGrpSpPr/>
                      <wpg:grpSpPr>
                        <a:xfrm>
                          <a:off x="0" y="0"/>
                          <a:ext cx="8595360" cy="1389380"/>
                          <a:chOff x="-340242" y="0"/>
                          <a:chExt cx="8595360" cy="1389888"/>
                        </a:xfrm>
                      </wpg:grpSpPr>
                      <pic:pic xmlns:pic="http://schemas.openxmlformats.org/drawingml/2006/picture">
                        <pic:nvPicPr>
                          <pic:cNvPr id="4" name="Picture 3" descr="Antet2"/>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340242" y="241402"/>
                            <a:ext cx="8595360" cy="1148486"/>
                          </a:xfrm>
                          <a:prstGeom prst="rect">
                            <a:avLst/>
                          </a:prstGeom>
                          <a:noFill/>
                        </pic:spPr>
                      </pic:pic>
                      <wpg:grpSp>
                        <wpg:cNvPr id="8" name="Group 8"/>
                        <wpg:cNvGrpSpPr/>
                        <wpg:grpSpPr>
                          <a:xfrm>
                            <a:off x="789827" y="313537"/>
                            <a:ext cx="6929201" cy="1076351"/>
                            <a:chOff x="-446442" y="-8332"/>
                            <a:chExt cx="6929201" cy="1076351"/>
                          </a:xfrm>
                        </wpg:grpSpPr>
                        <pic:pic xmlns:pic="http://schemas.openxmlformats.org/drawingml/2006/picture">
                          <pic:nvPicPr>
                            <pic:cNvPr id="3" name="Picture 1" descr="sigla s1"/>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446442" y="-8332"/>
                              <a:ext cx="2706624" cy="987552"/>
                            </a:xfrm>
                            <a:prstGeom prst="rect">
                              <a:avLst/>
                            </a:prstGeom>
                            <a:noFill/>
                          </pic:spPr>
                        </pic:pic>
                        <wps:wsp>
                          <wps:cNvPr id="2" name="Rectangle 2"/>
                          <wps:cNvSpPr>
                            <a:spLocks noChangeArrowheads="1"/>
                          </wps:cNvSpPr>
                          <wps:spPr bwMode="auto">
                            <a:xfrm>
                              <a:off x="197170" y="768299"/>
                              <a:ext cx="1765300" cy="299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668B9" w:rsidRPr="00484CA5" w:rsidRDefault="006668B9" w:rsidP="006668B9">
                                <w:r w:rsidRPr="00484CA5">
                                  <w:t>www.primariasector1.ro</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2825794" y="365761"/>
                              <a:ext cx="3656965" cy="3121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668B9" w:rsidRPr="00CB2D57" w:rsidRDefault="006668B9" w:rsidP="006668B9">
                                <w:pPr>
                                  <w:jc w:val="right"/>
                                  <w:rPr>
                                    <w:b/>
                                    <w:sz w:val="32"/>
                                    <w:szCs w:val="32"/>
                                    <w:lang w:val="ro-RO"/>
                                  </w:rPr>
                                </w:pPr>
                                <w:r w:rsidRPr="00CB2D57">
                                  <w:rPr>
                                    <w:b/>
                                    <w:sz w:val="32"/>
                                    <w:szCs w:val="32"/>
                                    <w:lang w:val="ro-RO"/>
                                  </w:rPr>
                                  <w:t xml:space="preserve">DIRECȚIA INVESTIȚII </w:t>
                                </w:r>
                              </w:p>
                            </w:txbxContent>
                          </wps:txbx>
                          <wps:bodyPr rot="0" vert="horz" wrap="square" lIns="91440" tIns="45720" rIns="91440" bIns="45720" anchor="t" anchorCtr="0" upright="1">
                            <a:noAutofit/>
                          </wps:bodyPr>
                        </wps:wsp>
                      </wpg:grpSp>
                      <wps:wsp>
                        <wps:cNvPr id="6" name="Text Box 6"/>
                        <wps:cNvSpPr txBox="1"/>
                        <wps:spPr>
                          <a:xfrm>
                            <a:off x="5100186" y="0"/>
                            <a:ext cx="2618842" cy="24140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668B9" w:rsidRDefault="006668B9" w:rsidP="006668B9">
                              <w:pPr>
                                <w:pStyle w:val="Header"/>
                                <w:tabs>
                                  <w:tab w:val="clear" w:pos="4320"/>
                                  <w:tab w:val="clear" w:pos="8640"/>
                                </w:tabs>
                                <w:jc w:val="right"/>
                              </w:pPr>
                              <w:r w:rsidRPr="00DC1C95">
                                <w:rPr>
                                  <w:rFonts w:ascii="Georgia" w:hAnsi="Georgia"/>
                                  <w:i/>
                                  <w:sz w:val="22"/>
                                  <w:szCs w:val="22"/>
                                </w:rPr>
                                <w:t>pentru cetăţean, pentru bunăstare</w:t>
                              </w:r>
                            </w:p>
                            <w:p w:rsidR="006668B9" w:rsidRDefault="006668B9" w:rsidP="006668B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id="Group 9" o:spid="_x0000_s1026" style="position:absolute;left:0;text-align:left;margin-left:-134.75pt;margin-top:-39.35pt;width:676.8pt;height:109.4pt;z-index:251659264" coordorigin="-3402" coordsize="85953,1389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alt="Antet2" style="position:absolute;left:-3402;top:2414;width:85953;height:1148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nXOG7FAAAA2gAAAA8AAABkcnMvZG93bnJldi54bWxEj0FrAjEUhO8F/0N4Qi9SsxYpZWsUUQRR&#10;KtYWSm/PzXOzuHlZkrhu/70pCD0OM/MNM5l1thYt+VA5VjAaZiCIC6crLhV8fa6eXkGEiKyxdkwK&#10;finAbNp7mGCu3ZU/qD3EUiQIhxwVmBibXMpQGLIYhq4hTt7JeYsxSV9K7fGa4LaWz1n2Ii1WnBYM&#10;NrQwVJwPF6tgsTGbUzs/Z/ufnR98x8txuXzfKvXY7+ZvICJ18T98b6+1gjH8XUk3QE5v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Z1zhuxQAAANoAAAAPAAAAAAAAAAAAAAAA&#10;AJ8CAABkcnMvZG93bnJldi54bWxQSwUGAAAAAAQABAD3AAAAkQMAAAAA&#10;">
                  <v:imagedata r:id="rId11" o:title="Antet2"/>
                  <v:path arrowok="t"/>
                </v:shape>
                <v:group id="Group 8" o:spid="_x0000_s1028" style="position:absolute;left:7898;top:3135;width:69292;height:10763" coordorigin="-4464,-83" coordsize="69292,107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shape id="Picture 1" o:spid="_x0000_s1029" type="#_x0000_t75" alt="sigla s1" style="position:absolute;left:-4464;top:-83;width:27065;height:987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FwuM7DAAAA2gAAAA8AAABkcnMvZG93bnJldi54bWxEj0FrwkAUhO+C/2F5gjfd1IKU1E0oRcEe&#10;pGiE2tsj+5oNzb4N2TWJ/94tCD0OM/MNs8lH24ieOl87VvC0TEAQl07XXCk4F7vFCwgfkDU2jknB&#10;jTzk2XSywVS7gY/Un0IlIoR9igpMCG0qpS8NWfRL1xJH78d1FkOUXSV1h0OE20aukmQtLdYcFwy2&#10;9G6o/D1drYIL91+HYVsciuZqPvuL/Vjfqm+l5rPx7RVEoDH8hx/tvVbwDH9X4g2Q2R0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4XC4zsMAAADaAAAADwAAAAAAAAAAAAAAAACf&#10;AgAAZHJzL2Rvd25yZXYueG1sUEsFBgAAAAAEAAQA9wAAAI8DAAAAAA==&#10;">
                    <v:imagedata r:id="rId12" o:title="sigla s1"/>
                    <v:path arrowok="t"/>
                  </v:shape>
                  <v:rect id="Rectangle 2" o:spid="_x0000_s1030" style="position:absolute;left:1971;top:7682;width:17653;height:29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F9acMA&#10;AADaAAAADwAAAGRycy9kb3ducmV2LnhtbESPT4vCMBTE78J+h/AWvMia6kGka5RFWCyLINY/50fz&#10;bIvNS22ybf32RhA8DjPzG2ax6k0lWmpcaVnBZByBIM6sLjlXcDz8fs1BOI+ssbJMCu7kYLX8GCww&#10;1rbjPbWpz0WAsItRQeF9HUvpsoIMurGtiYN3sY1BH2STS91gF+CmktMomkmDJYeFAmtaF5Rd03+j&#10;oMt27fmw3cjd6JxYviW3dXr6U2r42f98g/DU+3f41U60gik8r4Qb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cF9acMAAADaAAAADwAAAAAAAAAAAAAAAACYAgAAZHJzL2Rv&#10;d25yZXYueG1sUEsFBgAAAAAEAAQA9QAAAIgDAAAAAA==&#10;" filled="f" stroked="f">
                    <v:textbox>
                      <w:txbxContent>
                        <w:p w:rsidR="006668B9" w:rsidRPr="00484CA5" w:rsidRDefault="006668B9" w:rsidP="006668B9">
                          <w:r w:rsidRPr="00484CA5">
                            <w:t>www.primariasector1.ro</w:t>
                          </w:r>
                        </w:p>
                      </w:txbxContent>
                    </v:textbox>
                  </v:rect>
                  <v:shapetype id="_x0000_t202" coordsize="21600,21600" o:spt="202" path="m,l,21600r21600,l21600,xe">
                    <v:stroke joinstyle="miter"/>
                    <v:path gradientshapeok="t" o:connecttype="rect"/>
                  </v:shapetype>
                  <v:shape id="Text Box 6" o:spid="_x0000_s1031" type="#_x0000_t202" style="position:absolute;left:28257;top:3657;width:36570;height:31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o1XMEA&#10;AADaAAAADwAAAGRycy9kb3ducmV2LnhtbESPQYvCMBSE7wv+h/AEb2ui6OJWo4gieFJW3YW9PZpn&#10;W2xeShNt/fdGEDwOM/MNM1u0thQ3qn3hWMOgr0AQp84UnGk4HTefExA+IBssHZOGO3lYzDsfM0yM&#10;a/iHboeQiQhhn6CGPIQqkdKnOVn0fVcRR+/saoshyjqTpsYmwm0ph0p9SYsFx4UcK1rllF4OV6vh&#10;d3f+/xupfba246pxrZJsv6XWvW67nIII1IZ3+NXeGg1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6NVzBAAAA2gAAAA8AAAAAAAAAAAAAAAAAmAIAAGRycy9kb3du&#10;cmV2LnhtbFBLBQYAAAAABAAEAPUAAACGAwAAAAA=&#10;" filled="f" stroked="f">
                    <v:textbox>
                      <w:txbxContent>
                        <w:p w:rsidR="006668B9" w:rsidRPr="00CB2D57" w:rsidRDefault="006668B9" w:rsidP="006668B9">
                          <w:pPr>
                            <w:jc w:val="right"/>
                            <w:rPr>
                              <w:b/>
                              <w:sz w:val="32"/>
                              <w:szCs w:val="32"/>
                              <w:lang w:val="ro-RO"/>
                            </w:rPr>
                          </w:pPr>
                          <w:r w:rsidRPr="00CB2D57">
                            <w:rPr>
                              <w:b/>
                              <w:sz w:val="32"/>
                              <w:szCs w:val="32"/>
                              <w:lang w:val="ro-RO"/>
                            </w:rPr>
                            <w:t xml:space="preserve">DIRECȚIA INVESTIȚII </w:t>
                          </w:r>
                        </w:p>
                      </w:txbxContent>
                    </v:textbox>
                  </v:shape>
                </v:group>
                <v:shape id="Text Box 6" o:spid="_x0000_s1032" type="#_x0000_t202" style="position:absolute;left:51001;width:26189;height:24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B9OMUA&#10;AADaAAAADwAAAGRycy9kb3ducmV2LnhtbESPT2vCQBTE70K/w/IK3symQoOkWUUCYin2oM2lt9fs&#10;yx+afRuzW5P203cFweMwM79hss1kOnGhwbWWFTxFMQji0uqWawXFx26xAuE8ssbOMin4JQeb9cMs&#10;w1TbkY90OflaBAi7FBU03veplK5syKCLbE8cvMoOBn2QQy31gGOAm04u4ziRBlsOCw32lDdUfp9+&#10;jIK3fPeOx6+lWf11+f5Qbftz8fms1Pxx2r6A8DT5e/jWftUKErheCTdAr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sH04xQAAANoAAAAPAAAAAAAAAAAAAAAAAJgCAABkcnMv&#10;ZG93bnJldi54bWxQSwUGAAAAAAQABAD1AAAAigMAAAAA&#10;" filled="f" stroked="f" strokeweight=".5pt">
                  <v:textbox>
                    <w:txbxContent>
                      <w:p w:rsidR="006668B9" w:rsidRDefault="006668B9" w:rsidP="006668B9">
                        <w:pPr>
                          <w:pStyle w:val="Header"/>
                          <w:tabs>
                            <w:tab w:val="clear" w:pos="4320"/>
                            <w:tab w:val="clear" w:pos="8640"/>
                          </w:tabs>
                          <w:jc w:val="right"/>
                        </w:pPr>
                        <w:r w:rsidRPr="00DC1C95">
                          <w:rPr>
                            <w:rFonts w:ascii="Georgia" w:hAnsi="Georgia"/>
                            <w:i/>
                            <w:sz w:val="22"/>
                            <w:szCs w:val="22"/>
                          </w:rPr>
                          <w:t>pentru cetăţean, pentru bunăstare</w:t>
                        </w:r>
                      </w:p>
                      <w:p w:rsidR="006668B9" w:rsidRDefault="006668B9" w:rsidP="006668B9"/>
                    </w:txbxContent>
                  </v:textbox>
                </v:shape>
              </v:group>
            </w:pict>
          </mc:Fallback>
        </mc:AlternateContent>
      </w:r>
    </w:p>
    <w:p w:rsidR="006668B9" w:rsidRDefault="006668B9" w:rsidP="006668B9">
      <w:pPr>
        <w:keepNext/>
        <w:ind w:right="696"/>
        <w:contextualSpacing/>
        <w:jc w:val="right"/>
        <w:outlineLvl w:val="2"/>
        <w:rPr>
          <w:sz w:val="20"/>
          <w:szCs w:val="20"/>
        </w:rPr>
      </w:pPr>
    </w:p>
    <w:p w:rsidR="006668B9" w:rsidRDefault="006668B9" w:rsidP="006668B9">
      <w:pPr>
        <w:keepNext/>
        <w:ind w:right="696"/>
        <w:contextualSpacing/>
        <w:jc w:val="right"/>
        <w:outlineLvl w:val="2"/>
        <w:rPr>
          <w:sz w:val="20"/>
          <w:szCs w:val="20"/>
        </w:rPr>
      </w:pPr>
    </w:p>
    <w:p w:rsidR="006668B9" w:rsidRDefault="006668B9" w:rsidP="00CF7807"/>
    <w:p w:rsidR="00F76CA6" w:rsidRDefault="00F76CA6" w:rsidP="00CF7807">
      <w:pPr>
        <w:rPr>
          <w:b/>
        </w:rPr>
      </w:pPr>
    </w:p>
    <w:p w:rsidR="00CF7807" w:rsidRPr="00196DCA" w:rsidRDefault="00CF7807" w:rsidP="00CF7807">
      <w:pPr>
        <w:rPr>
          <w:b/>
        </w:rPr>
      </w:pPr>
      <w:r w:rsidRPr="00196DCA">
        <w:rPr>
          <w:b/>
        </w:rPr>
        <w:t>Nr. J ..................</w:t>
      </w:r>
      <w:r w:rsidR="005A1532" w:rsidRPr="00196DCA">
        <w:rPr>
          <w:b/>
        </w:rPr>
        <w:t>..................</w:t>
      </w:r>
    </w:p>
    <w:p w:rsidR="000C39ED" w:rsidRDefault="000C39ED" w:rsidP="000C39ED">
      <w:pPr>
        <w:ind w:left="6096"/>
        <w:jc w:val="center"/>
        <w:rPr>
          <w:b/>
        </w:rPr>
      </w:pPr>
    </w:p>
    <w:p w:rsidR="006668B9" w:rsidRPr="000C39ED" w:rsidRDefault="000C39ED" w:rsidP="00F76CA6">
      <w:pPr>
        <w:spacing w:after="0"/>
        <w:ind w:left="6095"/>
        <w:jc w:val="center"/>
        <w:rPr>
          <w:b/>
        </w:rPr>
      </w:pPr>
      <w:r w:rsidRPr="000C39ED">
        <w:rPr>
          <w:b/>
        </w:rPr>
        <w:t>APROBAT</w:t>
      </w:r>
    </w:p>
    <w:p w:rsidR="000C39ED" w:rsidRPr="000C39ED" w:rsidRDefault="000C39ED" w:rsidP="00F76CA6">
      <w:pPr>
        <w:spacing w:after="0"/>
        <w:ind w:left="6095"/>
        <w:jc w:val="center"/>
        <w:rPr>
          <w:b/>
        </w:rPr>
      </w:pPr>
      <w:r w:rsidRPr="000C39ED">
        <w:rPr>
          <w:b/>
        </w:rPr>
        <w:t>PRIMAR</w:t>
      </w:r>
    </w:p>
    <w:p w:rsidR="000C39ED" w:rsidRPr="000C39ED" w:rsidRDefault="000C39ED" w:rsidP="00F76CA6">
      <w:pPr>
        <w:spacing w:after="0"/>
        <w:ind w:left="6095"/>
        <w:jc w:val="center"/>
        <w:rPr>
          <w:b/>
        </w:rPr>
      </w:pPr>
      <w:r w:rsidRPr="000C39ED">
        <w:rPr>
          <w:b/>
        </w:rPr>
        <w:t>DANIEL TUDORACHE</w:t>
      </w:r>
    </w:p>
    <w:p w:rsidR="00451A1D" w:rsidRDefault="00451A1D" w:rsidP="000B451B">
      <w:pPr>
        <w:jc w:val="center"/>
        <w:rPr>
          <w:b/>
          <w:sz w:val="36"/>
          <w:szCs w:val="36"/>
        </w:rPr>
      </w:pPr>
      <w:bookmarkStart w:id="0" w:name="_GoBack"/>
      <w:bookmarkEnd w:id="0"/>
    </w:p>
    <w:p w:rsidR="006668B9" w:rsidRPr="000B451B" w:rsidRDefault="00CF7807" w:rsidP="000B451B">
      <w:pPr>
        <w:jc w:val="center"/>
        <w:rPr>
          <w:b/>
          <w:sz w:val="36"/>
          <w:szCs w:val="36"/>
        </w:rPr>
      </w:pPr>
      <w:r w:rsidRPr="000B451B">
        <w:rPr>
          <w:b/>
          <w:sz w:val="36"/>
          <w:szCs w:val="36"/>
        </w:rPr>
        <w:t>RAPORT DE SPECIALITATE</w:t>
      </w:r>
    </w:p>
    <w:p w:rsidR="006668B9" w:rsidRPr="000B451B" w:rsidRDefault="000B451B" w:rsidP="000B451B">
      <w:pPr>
        <w:jc w:val="center"/>
        <w:rPr>
          <w:b/>
        </w:rPr>
      </w:pPr>
      <w:r>
        <w:rPr>
          <w:b/>
        </w:rPr>
        <w:t>p</w:t>
      </w:r>
      <w:r w:rsidR="00F37356" w:rsidRPr="000B451B">
        <w:rPr>
          <w:b/>
        </w:rPr>
        <w:t xml:space="preserve">rivind achiziția de </w:t>
      </w:r>
      <w:r w:rsidRPr="000B451B">
        <w:rPr>
          <w:b/>
        </w:rPr>
        <w:t>produse pentru prevenirea depunerii zăpezii, împotriva îngheţului şi pentru combaterea formării poleiului (fondanți chimici)</w:t>
      </w:r>
      <w:r>
        <w:rPr>
          <w:b/>
        </w:rPr>
        <w:t xml:space="preserve"> </w:t>
      </w:r>
      <w:r w:rsidRPr="000B451B">
        <w:rPr>
          <w:b/>
        </w:rPr>
        <w:t xml:space="preserve">necesare pentru desfășurarea </w:t>
      </w:r>
      <w:r w:rsidR="00975726" w:rsidRPr="00975726">
        <w:rPr>
          <w:b/>
        </w:rPr>
        <w:t>Programului de deszăpezire în iarna 2016-2017</w:t>
      </w:r>
    </w:p>
    <w:p w:rsidR="00F76CA6" w:rsidRDefault="00F76CA6" w:rsidP="00CF7807"/>
    <w:p w:rsidR="00012807" w:rsidRDefault="00012807" w:rsidP="00CF7807"/>
    <w:p w:rsidR="00C759C3" w:rsidRDefault="00C759C3" w:rsidP="00C759C3">
      <w:r w:rsidRPr="00066190">
        <w:t>După adoptarea HCL S1 nr. 17</w:t>
      </w:r>
      <w:r>
        <w:t>5</w:t>
      </w:r>
      <w:r w:rsidRPr="00066190">
        <w:t>/14.10.2016</w:t>
      </w:r>
      <w:r w:rsidR="00740496">
        <w:t>,</w:t>
      </w:r>
      <w:r w:rsidRPr="00066190">
        <w:t xml:space="preserve"> </w:t>
      </w:r>
      <w:r w:rsidR="00237BF1">
        <w:t xml:space="preserve">pentru punerea în aplicare a art. 2 din această hotărâre, </w:t>
      </w:r>
      <w:r w:rsidRPr="00066190">
        <w:t xml:space="preserve">Serviciul Achiziții Publice </w:t>
      </w:r>
      <w:r>
        <w:t xml:space="preserve">din cadrul Direcției Investiții </w:t>
      </w:r>
      <w:r w:rsidRPr="00066190">
        <w:t>a procedat la parcurgerea etapelor legale privind ini</w:t>
      </w:r>
      <w:r>
        <w:t>ț</w:t>
      </w:r>
      <w:r w:rsidRPr="00066190">
        <w:t xml:space="preserve">ierea procedurii de achiziție publică a materialelor pentru prevenirea </w:t>
      </w:r>
      <w:r w:rsidRPr="00C759C3">
        <w:t>depunerii</w:t>
      </w:r>
      <w:r w:rsidRPr="00066190">
        <w:t xml:space="preserve"> zăpezii, împotriva îngheţului şi pentru combaterea formării poleiului (</w:t>
      </w:r>
      <w:r>
        <w:t>substanțe chimice/</w:t>
      </w:r>
      <w:r w:rsidRPr="00066190">
        <w:t>fondanți chimici), astfel:</w:t>
      </w:r>
    </w:p>
    <w:p w:rsidR="00C759C3" w:rsidRDefault="00C759C3" w:rsidP="00C759C3">
      <w:pPr>
        <w:pStyle w:val="01Letera"/>
      </w:pPr>
      <w:r>
        <w:t>S-a procedat la analiza documentației de atribuire utilizată în anul 2015 de către operatorul de salubritate în baza HCL S1 nr. 176/2015</w:t>
      </w:r>
    </w:p>
    <w:p w:rsidR="00C759C3" w:rsidRDefault="00C759C3" w:rsidP="00C759C3">
      <w:pPr>
        <w:pStyle w:val="01Letera"/>
      </w:pPr>
      <w:r>
        <w:t xml:space="preserve">S-a modificat vechiul caiet de sarcini, prin punerea în concordanță a acestuia cu normativul </w:t>
      </w:r>
      <w:r w:rsidRPr="006A14CE">
        <w:t>privind condițiile tehnice și metodologia de testare a materialelor antiderapante și a fondanților chimici utilizați pentru întreținerea drumurilor pe timp de iarnă, indicativ NE 030-2004</w:t>
      </w:r>
      <w:r>
        <w:t xml:space="preserve"> și prin indicarea reglemetărilor tehnice/ standardelor aplicabile produselor care urmau a fi achiziționate (sare gemă industrială, clorură de calciu tehnic); suplimentar față de caietul de sarcini utilizat la procedura anterioară, care nu conținea specificații tehnice pentru inhibitorul de coroziune – substanță absolut necesară în activitatea de deszăpezire potrivit art. 67, alin. (3) și (4) din </w:t>
      </w:r>
      <w:r w:rsidRPr="004538A1">
        <w:t>Regulamentul-cadru al serviciului de salubrizare a localităţilor</w:t>
      </w:r>
      <w:r>
        <w:t xml:space="preserve"> aprobat prin Ordinul președintelui ANRSC nr. 82/2015 s-a realizat un caiet de sarcini și pentru acest produs.</w:t>
      </w:r>
    </w:p>
    <w:p w:rsidR="00C759C3" w:rsidRDefault="00C759C3" w:rsidP="00C759C3">
      <w:pPr>
        <w:pStyle w:val="01Letera"/>
      </w:pPr>
      <w:r>
        <w:t xml:space="preserve">S-a întocmit strategia de contractare în conformitate cu dispozițiile art. </w:t>
      </w:r>
      <w:r w:rsidRPr="006A14CE">
        <w:t>9 alin. (2) din Normele metodologice de aplicare a Legii nr. 98/2016 privind achizițiile publice, aprobate prin HG nr. 395/2016</w:t>
      </w:r>
      <w:r>
        <w:t xml:space="preserve">, prin care, ținând seama de valoarea estimată a achiziției de  </w:t>
      </w:r>
      <w:r w:rsidRPr="004538A1">
        <w:t xml:space="preserve">4.967.089 lei </w:t>
      </w:r>
      <w:r>
        <w:t xml:space="preserve"> fără TVA (calculată în funcție de cantitățile maxime estimate a fi necesare pentru desfășurarea Programului de deszăpezire în iarna 2016-2017, astfel cum au fost acestea precizate în anexele HCL S1 nr. 174/2010), s-a stabilit că procedura de achiziție care va fi utilizată pentru atribuirea contractelor va fi cea de licitație deschisă, cu reducerea perioadei de elaborare a ofertelor de la 30 de zile la 15 zile, ținând seama de situația de urgență în care se afla autoritatea contractantă, cu respectarea dispozițiilor art. </w:t>
      </w:r>
      <w:r w:rsidRPr="00892DD3">
        <w:t>74 alin. (3) din Legea nr. 98/2016</w:t>
      </w:r>
      <w:r>
        <w:t>.</w:t>
      </w:r>
    </w:p>
    <w:p w:rsidR="00C759C3" w:rsidRDefault="00C759C3" w:rsidP="00C759C3">
      <w:pPr>
        <w:pStyle w:val="01Letera"/>
      </w:pPr>
      <w:r>
        <w:t>S-au întocmit fișa de date a achiziției, formularele și proiectele de contract în concordanță cu noile reglementări în materie de achiziții publice (Legea nr. 98/2016 și HG nr. 395/2016)</w:t>
      </w:r>
    </w:p>
    <w:p w:rsidR="00C759C3" w:rsidRDefault="00C759C3" w:rsidP="00C759C3">
      <w:pPr>
        <w:pStyle w:val="01Letera"/>
      </w:pPr>
      <w:r>
        <w:lastRenderedPageBreak/>
        <w:t>Toate activitățile enumerate anterior au necesitat cca. 30 de zile pentru a fi îndeplinite, ținând seama pe de o parte de personalul subdimensionat și lipsit de experiență, și, pe de altă parte, de modificările legislative care au intrat în vigoare în cursul lunii mai 2016, astfel încât</w:t>
      </w:r>
      <w:r w:rsidRPr="007D23B3">
        <w:t xml:space="preserve"> </w:t>
      </w:r>
      <w:r>
        <w:t xml:space="preserve">documentația de atribuire și strategia de contractare s-au transmis în SEAP spre a fi verificate de ANAP, acestea fiind înregistrate sub nr. 254939/14.11.2016. ANAP a respins documentația în data de 28.11.2016, ora 15.38, motivele principale ale respingerii fiind în legătură cu necesitatea aplicării reducerilor de termene și cu faptul că verificatorii au interpretat că diferența dintre cantitățile minime și maxime care urmaru să fie achiziționate reprezintă o suplimentare a valorii contractului în sensul art. </w:t>
      </w:r>
      <w:r w:rsidRPr="00525198">
        <w:t>165 alin.(1) din HG nr. 395/2016</w:t>
      </w:r>
      <w:r>
        <w:t xml:space="preserve"> – ceea ce nu corespundea realității deoarece cantitățile minime nu urmau a fi achiziționate până la 31.12.2016, ci eșalonat, în baza calendarului de livrare, până la 15.02.2017, iar cantitățile maxime urmau să fie achiziționate doar în caz de necesitate, în funcție de condițiile meteorologice.</w:t>
      </w:r>
    </w:p>
    <w:p w:rsidR="00C759C3" w:rsidRDefault="00C759C3" w:rsidP="00C759C3">
      <w:pPr>
        <w:pStyle w:val="01Letera"/>
      </w:pPr>
      <w:r>
        <w:t xml:space="preserve">Documentația a fost revizuită, în strategia de contractare fiind indicate justificări suplimentare în legătură reducerile de termene și cu necesitățile de aprovizionare, după care a fost retransmisă în SEAP, fiind înregistrată sub nr. </w:t>
      </w:r>
      <w:r w:rsidRPr="0082789C">
        <w:t>257158</w:t>
      </w:r>
      <w:r>
        <w:t>/05.12.2016.</w:t>
      </w:r>
    </w:p>
    <w:p w:rsidR="00C759C3" w:rsidRDefault="00C759C3" w:rsidP="00C759C3">
      <w:pPr>
        <w:pStyle w:val="01Letera"/>
        <w:spacing w:after="120"/>
        <w:ind w:left="641" w:hanging="357"/>
      </w:pPr>
      <w:r>
        <w:t>ANAP a respins din nou documentația în data de 08.12.2015, ora. 14.33, motivele respingerii fiind legate de dispozițiile HG 8966/2016 (publicată în Monitorul Oficial în data de 05.12.2016, adică în ziua în care a fost retransmisă documentația în SEAP) și, din nou, de interpretarea eronată a precizărilor privind cantitățile minime și maxime.</w:t>
      </w:r>
    </w:p>
    <w:p w:rsidR="00C759C3" w:rsidRDefault="00C759C3" w:rsidP="00C759C3">
      <w:r>
        <w:t>Având în vedere că la data respectivă nu mai era posibilă inițierea unei achiziții care să aibă finalitate în cursul anului bugetar 2016 și ținând seama de raportările operatorului de salubritate privind stocurile existente la nivelul datei de 08.12.2016 (conform adresei nr. 44761/08.12.2016), din care rezultă existența unor cantități suficiente de substanțe chimice (2594,16 tone de sare gemă industrială și 1286,44 tone de clorură de calciu), s-a decis amânarea achiziției și reanalizarea strategiei de contractare, astfel încât să fie puse în concordanță cerințele ANAP cu necesitățile autorității contractante.</w:t>
      </w:r>
    </w:p>
    <w:p w:rsidR="00C759C3" w:rsidRDefault="00C759C3" w:rsidP="00C759C3">
      <w:r>
        <w:t xml:space="preserve">Orice măsură care s-ar fi adoptat nu ar mai fi permis realizarea în timp util a achiziției prin utilizarea unei proceduri deschise (cu publicare în SEAP), astfel încât pentru achiziția unor cantități minime necesare de substanțe chimice s-a decis aplicarea unei proceduri de negociere fără publicare prealabilă a aunui anunț de perticipare, aceasta având ca temei legal art. </w:t>
      </w:r>
      <w:r w:rsidRPr="004F56FF">
        <w:t>104, alin. (1), lit. c) re</w:t>
      </w:r>
      <w:r>
        <w:t>s</w:t>
      </w:r>
      <w:r w:rsidRPr="004F56FF">
        <w:t>pectiv alin. (4) din Legea nr. 98/2016</w:t>
      </w:r>
      <w:r w:rsidR="00401876">
        <w:t xml:space="preserve">, </w:t>
      </w:r>
      <w:r w:rsidR="00401876" w:rsidRPr="00401876">
        <w:t>urmand ca  incheierea contractului sa se faca dupa aprobarea bugetului Sectorului 1</w:t>
      </w:r>
      <w:r w:rsidR="00401876">
        <w:t xml:space="preserve"> (</w:t>
      </w:r>
      <w:r w:rsidR="00401876" w:rsidRPr="00401876">
        <w:t>Prevederile legale precizeaza faptul ca se pot demara proceduri de achizitie publica fara a avea buget aprobat, insa incheierea contractului este obligatoriu sa se faca dupa aprobarea bugetului. Deschiderile de credite in cuantum de 1/12 din bugetul anului anterior se fac daca exista disponibil creat din incasari la bugetul local</w:t>
      </w:r>
      <w:r w:rsidR="00246A4A">
        <w:t>).</w:t>
      </w:r>
    </w:p>
    <w:p w:rsidR="00C759C3" w:rsidRDefault="00C759C3" w:rsidP="00C759C3">
      <w:r>
        <w:t xml:space="preserve">Urmare acestei decizii s-a procedat la elaborarea unei noi strategii de contractare și a unei noi documentații de atribuire, în data de 11.01.2017 fiind transmise invitații de participare la 7 operatori economici selectați din Catalogul electronic al achizițiilor publice în care aceștia figurau ca desfășurând activități de tipul și natura celor care făceau obiectul viitoarelor contracte (un contract de furnizare și livrare sare gemă industrială și un contract de furnizare și livrare clorură de calciu tehnică – aferente celor două loturi ale achiziției). Urmare celor 7 invitații de participare au fost depuse trei oferte: două pentru sare gemă industrială </w:t>
      </w:r>
      <w:r w:rsidR="007055DD">
        <w:t xml:space="preserve">(de căte operatorii economici Societatea Națională a Sării SA, și Bica SRL) </w:t>
      </w:r>
      <w:r>
        <w:t>și una pentru clorura de calciu tehnică</w:t>
      </w:r>
      <w:r w:rsidR="007055DD">
        <w:t xml:space="preserve"> (de către operatorul economic Cgimcomplex Borzești SA)</w:t>
      </w:r>
      <w:r>
        <w:t xml:space="preserve">. </w:t>
      </w:r>
    </w:p>
    <w:p w:rsidR="00C759C3" w:rsidRDefault="00C759C3" w:rsidP="00C759C3">
      <w:r>
        <w:t>În cazul lotului privind sarea, procedura a fost anulată pentru că ofertele negociate și cele depuse în urma solicitării de reofertare au avut valori egale</w:t>
      </w:r>
      <w:r w:rsidR="007055DD">
        <w:t xml:space="preserve"> (255 lei/tonă – 212 lei/tonă prețul produsului și 43 lei/tonă prețul transportului</w:t>
      </w:r>
      <w:r w:rsidR="00615A55">
        <w:t xml:space="preserve"> – fără TVA</w:t>
      </w:r>
      <w:r w:rsidR="007055DD">
        <w:t>)</w:t>
      </w:r>
      <w:r>
        <w:t>, astfel încât nu a fost posibilă departajarea ofertelor.</w:t>
      </w:r>
    </w:p>
    <w:p w:rsidR="00C759C3" w:rsidRDefault="00C759C3" w:rsidP="00C759C3">
      <w:r>
        <w:lastRenderedPageBreak/>
        <w:t>În cazul lotului privind clorura de calciu tehnică</w:t>
      </w:r>
      <w:r w:rsidR="00615A55">
        <w:t>, la care oferta de</w:t>
      </w:r>
      <w:r w:rsidR="007055DD">
        <w:t xml:space="preserve"> preț </w:t>
      </w:r>
      <w:r w:rsidR="00615A55">
        <w:t>a operatorului economic a fost de 1450 lei/tonă fără TVA (1325 lei/tonă prețul produsului și 125 lei/tonă prețul transportului)</w:t>
      </w:r>
      <w:r>
        <w:t xml:space="preserve">, achiziția nu s-a mai efectuat deoarece, până la finalizarea procedurii, operatorul de salubritate – Compania Romprest Service SA – </w:t>
      </w:r>
      <w:r w:rsidR="00B53110">
        <w:t>a achiziționat el însuși produsul, începând cu data de 1</w:t>
      </w:r>
      <w:r w:rsidR="00FB7E4F">
        <w:t>6</w:t>
      </w:r>
      <w:r w:rsidR="00B53110">
        <w:t>.01.2017, pentru a fi în măsură să asigure desfășurarea programului de deszăpezire în perioada ninsorilor din luna ianuarie</w:t>
      </w:r>
      <w:r w:rsidR="00AB34E3">
        <w:t>, la un preț mai avantajos pentru Sectorul 1.</w:t>
      </w:r>
    </w:p>
    <w:p w:rsidR="00C759C3" w:rsidRPr="005A1532" w:rsidRDefault="00740496" w:rsidP="00C759C3">
      <w:pPr>
        <w:rPr>
          <w:u w:val="single"/>
        </w:rPr>
      </w:pPr>
      <w:r>
        <w:rPr>
          <w:u w:val="single"/>
        </w:rPr>
        <w:t>Drept urmare:</w:t>
      </w:r>
    </w:p>
    <w:p w:rsidR="00C759C3" w:rsidRDefault="004B0610" w:rsidP="00012807">
      <w:pPr>
        <w:pStyle w:val="00Number1"/>
        <w:numPr>
          <w:ilvl w:val="0"/>
          <w:numId w:val="21"/>
        </w:numPr>
        <w:spacing w:before="0" w:after="60"/>
        <w:ind w:left="0" w:firstLine="0"/>
      </w:pPr>
      <w:r>
        <w:t>S</w:t>
      </w:r>
      <w:r w:rsidR="00C759C3">
        <w:t>upunem atenției tuturor factorilor care decid realizarea unor achiziții publice că</w:t>
      </w:r>
      <w:r w:rsidR="009E2DC7">
        <w:t>, în cazul procedurilor concurențiale,</w:t>
      </w:r>
      <w:r w:rsidR="00C759C3">
        <w:t xml:space="preserve"> perioadele necesare pregătirii și realizării achizițiilor în cauză variază de la cel puțin 2 luni până la 8-10 luni, în funcție de </w:t>
      </w:r>
      <w:r w:rsidR="00504403">
        <w:t xml:space="preserve">valoarea, </w:t>
      </w:r>
      <w:r w:rsidR="00C759C3">
        <w:t xml:space="preserve">complexitatea, cerințele specifice și de durata viitorului contract (fără a ține cont de eventuale contestații). Prin urmare, intervalul de timp necesar realizării achiziției impuse prin adoptarea HCL S1 nr. </w:t>
      </w:r>
      <w:r w:rsidR="00C759C3" w:rsidRPr="00066190">
        <w:t>17</w:t>
      </w:r>
      <w:r w:rsidR="00C759C3">
        <w:t>5</w:t>
      </w:r>
      <w:r w:rsidR="00C759C3" w:rsidRPr="00066190">
        <w:t>/14.10.2016</w:t>
      </w:r>
      <w:r w:rsidR="00C759C3">
        <w:t xml:space="preserve"> a fost total insuficient.</w:t>
      </w:r>
    </w:p>
    <w:p w:rsidR="00EF742E" w:rsidRDefault="00C060DD" w:rsidP="00012807">
      <w:pPr>
        <w:pStyle w:val="00Number1"/>
        <w:numPr>
          <w:ilvl w:val="0"/>
          <w:numId w:val="21"/>
        </w:numPr>
        <w:spacing w:before="0" w:after="60"/>
        <w:ind w:left="0" w:firstLine="0"/>
      </w:pPr>
      <w:r>
        <w:t>Pentru a-și putea desfășura activitățile prevăzute de contract și de Programul de deszăpezire și pentru a asigura condiții civilizate de circulație pe arterele din sectorul 1, operatorul de salubritate a fost obligat să realizeze el însuși achiziția produselor de deszăpezire</w:t>
      </w:r>
      <w:r w:rsidR="00207F50">
        <w:t>, în regim de extremă urgență, neavând nici acesta posibilitatea de a desfășura vreuna din procedurile concurențiale prevăzute de legislația privind achizițiile publice.</w:t>
      </w:r>
    </w:p>
    <w:p w:rsidR="00EF742E" w:rsidRDefault="00EF742E" w:rsidP="00012807">
      <w:pPr>
        <w:spacing w:after="60"/>
      </w:pPr>
      <w:r>
        <w:t>Prin adresa nr. 1152/20.02.2017, înregistrată la Registratura Generală a Sectorului 1 al Municipiului București sub nr. 6305/20.02.2017, Compania Romprest Service SA a solicitat Sectorului 1 plata Facturii nr. 1 – 008220/17.02.2017 în valoare de 824.692,14 lei TVA inclus, reprezentând contravaloarea materialului antiderapant constând în 2495,56 tone de Clorură de Sodiu, inclusiv costuri de transport.</w:t>
      </w:r>
    </w:p>
    <w:p w:rsidR="00EF742E" w:rsidRDefault="00EF742E" w:rsidP="00012807">
      <w:pPr>
        <w:spacing w:after="60"/>
      </w:pPr>
      <w:r>
        <w:t>Prin adresa nr. 1287/23.02.2017, înregistrată la Registratura Generală a Sectorului 1 al Municipiului București sub nr. 7242/24.02.2017, Compania Romprest Service SA a solicitat Sectorului 1 plata Facturii nr. 5 – 0001902/22.02.2017 în valoare de 466.230,10 lei TVA inclus, reprezentând contravaloarea materialului antiderapant constând în 316 tone de Clorură de Calciu</w:t>
      </w:r>
      <w:r w:rsidR="002F4C10">
        <w:t>, inclusiv costuri de transport</w:t>
      </w:r>
      <w:r>
        <w:t xml:space="preserve">. </w:t>
      </w:r>
    </w:p>
    <w:p w:rsidR="00504403" w:rsidRDefault="00C060DD" w:rsidP="00012807">
      <w:pPr>
        <w:spacing w:after="60"/>
      </w:pPr>
      <w:r>
        <w:t xml:space="preserve">Prețul cu care </w:t>
      </w:r>
      <w:r w:rsidR="00740496">
        <w:t xml:space="preserve">Compania Romprest Service SA </w:t>
      </w:r>
      <w:r>
        <w:t xml:space="preserve">a achiziționat aceste produse a fost mai mic </w:t>
      </w:r>
      <w:r w:rsidR="00F94F5D">
        <w:t xml:space="preserve">cu </w:t>
      </w:r>
      <w:r w:rsidR="00F94F5D" w:rsidRPr="00F94F5D">
        <w:t>11</w:t>
      </w:r>
      <w:r w:rsidR="00597B0F">
        <w:t>.</w:t>
      </w:r>
      <w:r w:rsidR="00F94F5D" w:rsidRPr="00F94F5D">
        <w:t>613,4</w:t>
      </w:r>
      <w:r w:rsidR="00F94F5D">
        <w:t>4 lei</w:t>
      </w:r>
      <w:r w:rsidR="00F94F5D" w:rsidRPr="00F94F5D">
        <w:t xml:space="preserve"> </w:t>
      </w:r>
      <w:r>
        <w:t>decât cel pe care l-a</w:t>
      </w:r>
      <w:r w:rsidR="00FB7E4F">
        <w:t>r</w:t>
      </w:r>
      <w:r>
        <w:t xml:space="preserve"> </w:t>
      </w:r>
      <w:r w:rsidR="00FB7E4F">
        <w:t xml:space="preserve">fi </w:t>
      </w:r>
      <w:r>
        <w:t xml:space="preserve">obținut instituția noastră </w:t>
      </w:r>
      <w:r w:rsidR="00597B0F">
        <w:t>dacă ar fi putut finaliza</w:t>
      </w:r>
      <w:r>
        <w:t xml:space="preserve"> procedur</w:t>
      </w:r>
      <w:r w:rsidR="00597B0F">
        <w:t>a</w:t>
      </w:r>
      <w:r>
        <w:t xml:space="preserve"> de achiziție, respectiv:</w:t>
      </w:r>
    </w:p>
    <w:p w:rsidR="00EF742E" w:rsidRDefault="00EF742E" w:rsidP="00012807">
      <w:pPr>
        <w:spacing w:after="60"/>
      </w:pPr>
      <w:r w:rsidRPr="00207F50">
        <w:rPr>
          <w:u w:val="single"/>
        </w:rPr>
        <w:t>Clorura de sodiu</w:t>
      </w:r>
      <w:r>
        <w:t xml:space="preserve">, în cantitate de </w:t>
      </w:r>
      <w:r w:rsidR="00FB7E4F">
        <w:t>2495,56 tone</w:t>
      </w:r>
      <w:r w:rsidR="002F4C10">
        <w:t xml:space="preserve">, a fost achiziționată </w:t>
      </w:r>
      <w:r w:rsidR="00597B0F">
        <w:t>cu</w:t>
      </w:r>
      <w:r w:rsidR="002F4C10">
        <w:t xml:space="preserve"> valoarea de 824.692,14 lei cu TVA, </w:t>
      </w:r>
      <w:r w:rsidR="00207F50">
        <w:t>la</w:t>
      </w:r>
      <w:r w:rsidR="002F4C10">
        <w:t xml:space="preserve"> un preț </w:t>
      </w:r>
      <w:r w:rsidR="00597B0F">
        <w:t xml:space="preserve">unitar </w:t>
      </w:r>
      <w:r w:rsidR="002F4C10">
        <w:t xml:space="preserve">de 330,46 lei/tonă cu TVA (277,70 lei/tonă fără TVA), față de </w:t>
      </w:r>
      <w:r w:rsidR="002F4C10" w:rsidRPr="002F4C10">
        <w:t>757</w:t>
      </w:r>
      <w:r w:rsidR="002F4C10">
        <w:t>.</w:t>
      </w:r>
      <w:r w:rsidR="002F4C10" w:rsidRPr="002F4C10">
        <w:t>277,68</w:t>
      </w:r>
      <w:r w:rsidR="002F4C10">
        <w:t xml:space="preserve"> lei cât ar fi costat produsul dacă s-ar fi putut </w:t>
      </w:r>
      <w:r w:rsidR="00AB34E3">
        <w:t>finaliza</w:t>
      </w:r>
      <w:r w:rsidR="002F4C10">
        <w:t xml:space="preserve"> achiziția inițiată de Sectorul 1 </w:t>
      </w:r>
      <w:r w:rsidR="00740496">
        <w:t>(</w:t>
      </w:r>
      <w:r w:rsidR="002F4C10">
        <w:t>cu 67</w:t>
      </w:r>
      <w:r w:rsidR="00F94F5D">
        <w:t>.</w:t>
      </w:r>
      <w:r w:rsidR="002F4C10">
        <w:t>414,46 lei mai mult</w:t>
      </w:r>
      <w:r w:rsidR="00740496">
        <w:t>)</w:t>
      </w:r>
      <w:r w:rsidR="002F4C10">
        <w:t>.</w:t>
      </w:r>
    </w:p>
    <w:p w:rsidR="003D41E7" w:rsidRDefault="00C060DD" w:rsidP="00012807">
      <w:pPr>
        <w:spacing w:after="60"/>
      </w:pPr>
      <w:r w:rsidRPr="00207F50">
        <w:rPr>
          <w:u w:val="single"/>
        </w:rPr>
        <w:t>Clorura de calciu</w:t>
      </w:r>
      <w:r w:rsidR="00432575">
        <w:t>, în cantitate de 316 tone,</w:t>
      </w:r>
      <w:r>
        <w:t xml:space="preserve"> a fost achiziționată de către operatorul de salubritate la </w:t>
      </w:r>
      <w:r w:rsidR="00597B0F">
        <w:t xml:space="preserve">cu valoarea de 466.230,10 lei cu TVA, </w:t>
      </w:r>
      <w:r w:rsidR="00207F50">
        <w:t>la</w:t>
      </w:r>
      <w:r w:rsidR="00597B0F">
        <w:t xml:space="preserve"> un preț unitar de</w:t>
      </w:r>
      <w:r w:rsidR="00432575">
        <w:t xml:space="preserve"> </w:t>
      </w:r>
      <w:r w:rsidR="00597B0F" w:rsidRPr="00597B0F">
        <w:t xml:space="preserve">1.475,41 </w:t>
      </w:r>
      <w:r w:rsidR="00597B0F">
        <w:t>lei/tonă cu TVA (</w:t>
      </w:r>
      <w:r w:rsidR="00844234">
        <w:t>1239,84 lei/tonă fără TVA</w:t>
      </w:r>
      <w:r w:rsidR="00597B0F">
        <w:t>)</w:t>
      </w:r>
      <w:r w:rsidR="00844234">
        <w:t xml:space="preserve">, </w:t>
      </w:r>
      <w:r w:rsidR="00597B0F">
        <w:t xml:space="preserve">față de </w:t>
      </w:r>
      <w:r w:rsidR="00597B0F" w:rsidRPr="00597B0F">
        <w:t>545.258,00</w:t>
      </w:r>
      <w:r w:rsidR="00597B0F">
        <w:t xml:space="preserve"> lei cu TVA </w:t>
      </w:r>
      <w:r w:rsidR="00597B0F" w:rsidRPr="00597B0F">
        <w:t xml:space="preserve">cât ar fi costat produsul dacă s-ar fi putut </w:t>
      </w:r>
      <w:r w:rsidR="00AB34E3">
        <w:t>finaliza</w:t>
      </w:r>
      <w:r w:rsidR="00597B0F" w:rsidRPr="00597B0F">
        <w:t xml:space="preserve"> achiziția inițiată de Sectorul 1</w:t>
      </w:r>
      <w:r w:rsidR="00597B0F">
        <w:t xml:space="preserve"> </w:t>
      </w:r>
      <w:r w:rsidR="00597B0F">
        <w:softHyphen/>
      </w:r>
      <w:r w:rsidR="00740496">
        <w:t>(</w:t>
      </w:r>
      <w:r w:rsidR="00844234" w:rsidRPr="00597B0F">
        <w:t>cu 79.027,90 lei mai puțin</w:t>
      </w:r>
      <w:r w:rsidR="00740496">
        <w:t>)</w:t>
      </w:r>
      <w:r w:rsidR="00391C1F">
        <w:t>.</w:t>
      </w:r>
    </w:p>
    <w:p w:rsidR="003D41E7" w:rsidRPr="003D41E7" w:rsidRDefault="003D41E7" w:rsidP="00012807">
      <w:pPr>
        <w:spacing w:after="60"/>
        <w:rPr>
          <w:lang w:val="ro-RO"/>
        </w:rPr>
      </w:pPr>
      <w:r>
        <w:t xml:space="preserve">Având în vedere cele expuse anterior, considerăm oportun a se supune aprobării consiliului local </w:t>
      </w:r>
      <w:r w:rsidR="00DF0D83">
        <w:t xml:space="preserve">achiziționarea materialelor antiderapante și </w:t>
      </w:r>
      <w:r>
        <w:t xml:space="preserve">decontarea </w:t>
      </w:r>
      <w:r w:rsidR="00C83248">
        <w:t>cheltuielilor efectuate de operatorul de salubritate</w:t>
      </w:r>
      <w:r w:rsidR="00C83248" w:rsidRPr="003D41E7">
        <w:t xml:space="preserve"> </w:t>
      </w:r>
      <w:r w:rsidR="00C83248">
        <w:t xml:space="preserve">Compania Romprest Service SA pentru a asigura </w:t>
      </w:r>
      <w:r>
        <w:t>materiale</w:t>
      </w:r>
      <w:r w:rsidR="00C83248">
        <w:t>le</w:t>
      </w:r>
      <w:r>
        <w:t xml:space="preserve"> antiderapante </w:t>
      </w:r>
      <w:r w:rsidR="00C83248">
        <w:t xml:space="preserve">necesare </w:t>
      </w:r>
      <w:r>
        <w:t>îndeplinir</w:t>
      </w:r>
      <w:r w:rsidR="00C83248">
        <w:t>ii</w:t>
      </w:r>
      <w:r>
        <w:t xml:space="preserve"> activităților prevăzute de contract</w:t>
      </w:r>
      <w:r w:rsidR="00C83248">
        <w:t>ul</w:t>
      </w:r>
      <w:r>
        <w:t xml:space="preserve"> </w:t>
      </w:r>
      <w:r w:rsidR="00C83248" w:rsidRPr="00F77C8F">
        <w:rPr>
          <w:lang w:val="ro-RO"/>
        </w:rPr>
        <w:t xml:space="preserve">J077/S/30.06.2008 </w:t>
      </w:r>
      <w:r>
        <w:t xml:space="preserve">și de Programul de deszăpezire </w:t>
      </w:r>
      <w:r w:rsidR="00C83248">
        <w:t xml:space="preserve">pe raza administrativă a Sectorului 1 </w:t>
      </w:r>
      <w:r>
        <w:t>în iarna 2016-2017.</w:t>
      </w:r>
    </w:p>
    <w:tbl>
      <w:tblPr>
        <w:tblStyle w:val="TableGrid"/>
        <w:tblW w:w="0" w:type="auto"/>
        <w:jc w:val="center"/>
        <w:tblInd w:w="-26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2"/>
        <w:gridCol w:w="4562"/>
      </w:tblGrid>
      <w:tr w:rsidR="00DF0D83" w:rsidTr="008E7169">
        <w:trPr>
          <w:trHeight w:val="1121"/>
          <w:jc w:val="center"/>
        </w:trPr>
        <w:tc>
          <w:tcPr>
            <w:tcW w:w="4562" w:type="dxa"/>
          </w:tcPr>
          <w:p w:rsidR="00DF0D83" w:rsidRPr="00207F50" w:rsidRDefault="00DF0D83" w:rsidP="00207F50">
            <w:pPr>
              <w:pStyle w:val="NoSpacing"/>
              <w:ind w:firstLine="0"/>
              <w:jc w:val="center"/>
              <w:rPr>
                <w:b/>
              </w:rPr>
            </w:pPr>
            <w:r w:rsidRPr="00207F50">
              <w:rPr>
                <w:b/>
              </w:rPr>
              <w:t>DIRECȚIA INVESTIȚII</w:t>
            </w:r>
          </w:p>
          <w:p w:rsidR="00DF0D83" w:rsidRPr="00207F50" w:rsidRDefault="00DF0D83" w:rsidP="00207F50">
            <w:pPr>
              <w:pStyle w:val="NoSpacing"/>
              <w:ind w:firstLine="0"/>
              <w:jc w:val="center"/>
              <w:rPr>
                <w:b/>
              </w:rPr>
            </w:pPr>
            <w:r w:rsidRPr="00207F50">
              <w:rPr>
                <w:b/>
              </w:rPr>
              <w:t>Director executiv</w:t>
            </w:r>
          </w:p>
          <w:p w:rsidR="00DF0D83" w:rsidRPr="00207F50" w:rsidRDefault="00DF0D83" w:rsidP="00207F50">
            <w:pPr>
              <w:pStyle w:val="NoSpacing"/>
              <w:ind w:firstLine="0"/>
              <w:jc w:val="center"/>
              <w:rPr>
                <w:b/>
              </w:rPr>
            </w:pPr>
            <w:r w:rsidRPr="00207F50">
              <w:rPr>
                <w:b/>
              </w:rPr>
              <w:t>Cosmin Marius FODOROIU</w:t>
            </w:r>
          </w:p>
        </w:tc>
        <w:tc>
          <w:tcPr>
            <w:tcW w:w="4562" w:type="dxa"/>
          </w:tcPr>
          <w:p w:rsidR="00DF0D83" w:rsidRPr="00207F50" w:rsidRDefault="00DF0D83" w:rsidP="00DF0D83">
            <w:pPr>
              <w:pStyle w:val="NoSpacing"/>
              <w:ind w:firstLine="0"/>
              <w:jc w:val="center"/>
              <w:rPr>
                <w:b/>
              </w:rPr>
            </w:pPr>
            <w:r w:rsidRPr="00207F50">
              <w:rPr>
                <w:b/>
              </w:rPr>
              <w:t>SERVICIUL ACHIZIȚII PUBLICE</w:t>
            </w:r>
          </w:p>
          <w:p w:rsidR="00DF0D83" w:rsidRPr="00207F50" w:rsidRDefault="00DF0D83" w:rsidP="00DF0D83">
            <w:pPr>
              <w:pStyle w:val="NoSpacing"/>
              <w:ind w:firstLine="0"/>
              <w:jc w:val="center"/>
              <w:rPr>
                <w:b/>
              </w:rPr>
            </w:pPr>
            <w:r w:rsidRPr="00207F50">
              <w:rPr>
                <w:b/>
              </w:rPr>
              <w:t>Șef Serviciu</w:t>
            </w:r>
          </w:p>
          <w:p w:rsidR="00DF0D83" w:rsidRPr="00207F50" w:rsidRDefault="00DF0D83" w:rsidP="00DF0D83">
            <w:pPr>
              <w:pStyle w:val="NoSpacing"/>
              <w:ind w:firstLine="0"/>
              <w:jc w:val="center"/>
              <w:rPr>
                <w:b/>
              </w:rPr>
            </w:pPr>
            <w:r w:rsidRPr="00207F50">
              <w:rPr>
                <w:b/>
              </w:rPr>
              <w:t>Diana Beatrice PAULIUC</w:t>
            </w:r>
          </w:p>
        </w:tc>
      </w:tr>
    </w:tbl>
    <w:p w:rsidR="00173462" w:rsidRDefault="00173462" w:rsidP="00CF7807"/>
    <w:sectPr w:rsidR="00173462" w:rsidSect="00012807">
      <w:headerReference w:type="default" r:id="rId13"/>
      <w:footerReference w:type="default" r:id="rId14"/>
      <w:pgSz w:w="11900" w:h="16840"/>
      <w:pgMar w:top="851" w:right="701" w:bottom="1440" w:left="1276" w:header="284" w:footer="1406"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239C" w:rsidRDefault="00E1239C">
      <w:r>
        <w:separator/>
      </w:r>
    </w:p>
  </w:endnote>
  <w:endnote w:type="continuationSeparator" w:id="0">
    <w:p w:rsidR="00E1239C" w:rsidRDefault="00E123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0" w:rightFromText="180" w:vertAnchor="text" w:horzAnchor="margin" w:tblpXSpec="center" w:tblpY="446"/>
      <w:tblW w:w="10949" w:type="dxa"/>
      <w:tblLayout w:type="fixed"/>
      <w:tblLook w:val="04A0" w:firstRow="1" w:lastRow="0" w:firstColumn="1" w:lastColumn="0" w:noHBand="0" w:noVBand="1"/>
    </w:tblPr>
    <w:tblGrid>
      <w:gridCol w:w="2302"/>
      <w:gridCol w:w="3085"/>
      <w:gridCol w:w="5562"/>
    </w:tblGrid>
    <w:tr w:rsidR="0016469F" w:rsidTr="0016469F">
      <w:trPr>
        <w:trHeight w:val="969"/>
      </w:trPr>
      <w:tc>
        <w:tcPr>
          <w:tcW w:w="2302" w:type="dxa"/>
        </w:tcPr>
        <w:p w:rsidR="0016469F" w:rsidRPr="00E851FF" w:rsidRDefault="00C93F65" w:rsidP="000A6FAE">
          <w:pPr>
            <w:pStyle w:val="NoSpacing"/>
            <w:ind w:firstLine="0"/>
          </w:pPr>
          <w:r>
            <w:rPr>
              <w:noProof/>
              <w:lang w:val="ro-RO" w:eastAsia="ro-RO"/>
            </w:rPr>
            <w:drawing>
              <wp:inline distT="0" distB="0" distL="0" distR="0" wp14:anchorId="137F1652" wp14:editId="0D87FC78">
                <wp:extent cx="1397000" cy="650875"/>
                <wp:effectExtent l="0" t="0" r="0" b="0"/>
                <wp:docPr id="11" name="Picture 11" descr="00Antet - footer AERQ+mediu-numa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0Antet - footer AERQ+mediu-numa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7000" cy="650875"/>
                        </a:xfrm>
                        <a:prstGeom prst="rect">
                          <a:avLst/>
                        </a:prstGeom>
                        <a:noFill/>
                        <a:ln>
                          <a:noFill/>
                        </a:ln>
                      </pic:spPr>
                    </pic:pic>
                  </a:graphicData>
                </a:graphic>
              </wp:inline>
            </w:drawing>
          </w:r>
        </w:p>
      </w:tc>
      <w:tc>
        <w:tcPr>
          <w:tcW w:w="3085" w:type="dxa"/>
          <w:vAlign w:val="center"/>
        </w:tcPr>
        <w:p w:rsidR="0016469F" w:rsidRPr="004F71B6" w:rsidRDefault="0016469F" w:rsidP="000A6FAE">
          <w:pPr>
            <w:pStyle w:val="NoSpacing"/>
            <w:ind w:firstLine="0"/>
            <w:rPr>
              <w:rFonts w:ascii="Arial" w:hAnsi="Arial" w:cs="Arial"/>
              <w:color w:val="3A50BC"/>
              <w:sz w:val="12"/>
              <w:szCs w:val="12"/>
            </w:rPr>
          </w:pPr>
          <w:r w:rsidRPr="004F71B6">
            <w:rPr>
              <w:rFonts w:ascii="Arial" w:hAnsi="Arial" w:cs="Arial"/>
              <w:color w:val="3A50BC"/>
              <w:sz w:val="12"/>
              <w:szCs w:val="12"/>
            </w:rPr>
            <w:t>PRIMARIA A FOST CERTIFICAT</w:t>
          </w:r>
          <w:r w:rsidRPr="004F71B6">
            <w:rPr>
              <w:rFonts w:ascii="Arial" w:hAnsi="Arial" w:cs="Arial"/>
              <w:color w:val="3A50BC"/>
              <w:sz w:val="12"/>
              <w:szCs w:val="12"/>
              <w:lang w:val="ro-RO"/>
            </w:rPr>
            <w:t xml:space="preserve">Ă ISO 9001-2008 PRIVIND SISTEMUL DE MANAGEMENT AL CALITĂŢII ÎN URMA AUDITULUI DE CERTIFICARE DE CĂTRE ORGANISMUL ACREDITAT PENTRU CERTIFICAREA SISTEMELOR DE MANAGEMENT AL CALITĂŢII SR EN 45012 </w:t>
          </w:r>
          <w:r w:rsidRPr="004F71B6">
            <w:rPr>
              <w:rFonts w:ascii="Arial" w:hAnsi="Arial" w:cs="Arial"/>
              <w:color w:val="3A50BC"/>
              <w:sz w:val="12"/>
              <w:szCs w:val="12"/>
            </w:rPr>
            <w:t>“AEROQ”</w:t>
          </w:r>
        </w:p>
      </w:tc>
      <w:tc>
        <w:tcPr>
          <w:tcW w:w="5562" w:type="dxa"/>
        </w:tcPr>
        <w:p w:rsidR="0016469F" w:rsidRPr="00E851FF" w:rsidRDefault="0016469F" w:rsidP="000A6FAE">
          <w:pPr>
            <w:pStyle w:val="NoSpacing"/>
            <w:ind w:firstLine="0"/>
          </w:pPr>
          <w:r w:rsidRPr="00E851FF">
            <w:t>-----------------------</w:t>
          </w:r>
          <w:r>
            <w:t>------------------------------------------</w:t>
          </w:r>
        </w:p>
        <w:p w:rsidR="0016469F" w:rsidRPr="004F71B6" w:rsidRDefault="0016469F" w:rsidP="000A6FAE">
          <w:pPr>
            <w:pStyle w:val="NoSpacing"/>
            <w:ind w:firstLine="0"/>
            <w:jc w:val="right"/>
            <w:rPr>
              <w:sz w:val="18"/>
              <w:szCs w:val="18"/>
              <w:lang w:val="ro-RO"/>
            </w:rPr>
          </w:pPr>
          <w:r w:rsidRPr="004F71B6">
            <w:rPr>
              <w:sz w:val="18"/>
              <w:szCs w:val="18"/>
            </w:rPr>
            <w:t xml:space="preserve">Bd. </w:t>
          </w:r>
          <w:r w:rsidR="00E57086">
            <w:rPr>
              <w:sz w:val="18"/>
              <w:szCs w:val="18"/>
            </w:rPr>
            <w:t xml:space="preserve">Banu Manta </w:t>
          </w:r>
          <w:r w:rsidR="00E57086">
            <w:rPr>
              <w:sz w:val="18"/>
              <w:szCs w:val="18"/>
              <w:lang w:val="ro-RO"/>
            </w:rPr>
            <w:t>nr. 9</w:t>
          </w:r>
          <w:r w:rsidRPr="004F71B6">
            <w:rPr>
              <w:sz w:val="18"/>
              <w:szCs w:val="18"/>
              <w:lang w:val="ro-RO"/>
            </w:rPr>
            <w:t>, Sectorul 1 Bucureşti</w:t>
          </w:r>
          <w:r w:rsidR="00E57086">
            <w:rPr>
              <w:sz w:val="18"/>
              <w:szCs w:val="18"/>
              <w:lang w:val="ro-RO"/>
            </w:rPr>
            <w:t>; 011222</w:t>
          </w:r>
        </w:p>
        <w:p w:rsidR="0016469F" w:rsidRPr="004F71B6" w:rsidRDefault="0016469F" w:rsidP="000A6FAE">
          <w:pPr>
            <w:pStyle w:val="NoSpacing"/>
            <w:ind w:firstLine="0"/>
            <w:jc w:val="right"/>
            <w:rPr>
              <w:sz w:val="18"/>
              <w:szCs w:val="18"/>
              <w:lang w:val="ro-RO"/>
            </w:rPr>
          </w:pPr>
          <w:r w:rsidRPr="004F71B6">
            <w:rPr>
              <w:sz w:val="18"/>
              <w:szCs w:val="18"/>
              <w:lang w:val="ro-RO"/>
            </w:rPr>
            <w:t>Tel. +40-21 222 01 09; Fax: +40-21 222 03 06</w:t>
          </w:r>
        </w:p>
        <w:p w:rsidR="0016469F" w:rsidRPr="004F71B6" w:rsidRDefault="0016469F" w:rsidP="000A6FAE">
          <w:pPr>
            <w:pStyle w:val="NoSpacing"/>
            <w:ind w:firstLine="0"/>
            <w:jc w:val="right"/>
            <w:rPr>
              <w:sz w:val="18"/>
              <w:szCs w:val="18"/>
              <w:lang w:val="ro-RO"/>
            </w:rPr>
          </w:pPr>
          <w:r w:rsidRPr="004F71B6">
            <w:rPr>
              <w:sz w:val="18"/>
              <w:szCs w:val="18"/>
              <w:lang w:val="ro-RO"/>
            </w:rPr>
            <w:t xml:space="preserve">Email: </w:t>
          </w:r>
          <w:hyperlink r:id="rId2" w:history="1">
            <w:r w:rsidR="00E57086" w:rsidRPr="00D4631B">
              <w:rPr>
                <w:rStyle w:val="Hyperlink"/>
                <w:sz w:val="18"/>
                <w:szCs w:val="18"/>
              </w:rPr>
              <w:t>registratura@primarias1.ro</w:t>
            </w:r>
          </w:hyperlink>
        </w:p>
        <w:p w:rsidR="0016469F" w:rsidRPr="004F71B6" w:rsidRDefault="00E57086" w:rsidP="000A6FAE">
          <w:pPr>
            <w:pStyle w:val="NoSpacing"/>
            <w:ind w:firstLine="0"/>
            <w:jc w:val="right"/>
            <w:rPr>
              <w:lang w:val="ro-RO"/>
            </w:rPr>
          </w:pPr>
          <w:r>
            <w:rPr>
              <w:sz w:val="18"/>
              <w:szCs w:val="18"/>
              <w:lang w:val="ro-RO"/>
            </w:rPr>
            <w:t>http://www.primariasector1.</w:t>
          </w:r>
          <w:r w:rsidR="0016469F" w:rsidRPr="004F71B6">
            <w:rPr>
              <w:sz w:val="18"/>
              <w:szCs w:val="18"/>
              <w:lang w:val="ro-RO"/>
            </w:rPr>
            <w:t>.ro</w:t>
          </w:r>
        </w:p>
      </w:tc>
    </w:tr>
  </w:tbl>
  <w:p w:rsidR="0016469F" w:rsidRDefault="007055DD" w:rsidP="007055DD">
    <w:pPr>
      <w:pStyle w:val="Footer"/>
      <w:jc w:val="center"/>
    </w:pPr>
    <w:r>
      <w:t xml:space="preserve">Pag. </w:t>
    </w:r>
    <w:r>
      <w:rPr>
        <w:b/>
      </w:rPr>
      <w:fldChar w:fldCharType="begin"/>
    </w:r>
    <w:r>
      <w:rPr>
        <w:b/>
      </w:rPr>
      <w:instrText xml:space="preserve"> PAGE  \* Arabic  \* MERGEFORMAT </w:instrText>
    </w:r>
    <w:r>
      <w:rPr>
        <w:b/>
      </w:rPr>
      <w:fldChar w:fldCharType="separate"/>
    </w:r>
    <w:r w:rsidR="00FD5361">
      <w:rPr>
        <w:b/>
        <w:noProof/>
      </w:rPr>
      <w:t>2</w:t>
    </w:r>
    <w:r>
      <w:rPr>
        <w:b/>
      </w:rPr>
      <w:fldChar w:fldCharType="end"/>
    </w:r>
    <w:r>
      <w:t xml:space="preserve"> din </w:t>
    </w:r>
    <w:r>
      <w:rPr>
        <w:b/>
      </w:rPr>
      <w:fldChar w:fldCharType="begin"/>
    </w:r>
    <w:r>
      <w:rPr>
        <w:b/>
      </w:rPr>
      <w:instrText xml:space="preserve"> NUMPAGES  \* Arabic  \* MERGEFORMAT </w:instrText>
    </w:r>
    <w:r>
      <w:rPr>
        <w:b/>
      </w:rPr>
      <w:fldChar w:fldCharType="separate"/>
    </w:r>
    <w:r w:rsidR="00FD5361">
      <w:rPr>
        <w:b/>
        <w:noProof/>
      </w:rPr>
      <w:t>3</w:t>
    </w:r>
    <w:r>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239C" w:rsidRDefault="00E1239C">
      <w:r>
        <w:separator/>
      </w:r>
    </w:p>
  </w:footnote>
  <w:footnote w:type="continuationSeparator" w:id="0">
    <w:p w:rsidR="00E1239C" w:rsidRDefault="00E123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464B" w:rsidRPr="008C1AEA" w:rsidRDefault="00A1464B" w:rsidP="008C1AEA">
    <w:pPr>
      <w:pStyle w:val="Header"/>
      <w:tabs>
        <w:tab w:val="clear" w:pos="4320"/>
        <w:tab w:val="clear" w:pos="8640"/>
        <w:tab w:val="left" w:pos="1440"/>
        <w:tab w:val="left" w:pos="1840"/>
      </w:tabs>
      <w:rPr>
        <w:rFonts w:asciiTheme="minorHAnsi" w:hAnsiTheme="minorHAnsi"/>
        <w:lang w:val="ro-RO"/>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0566E6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6142946C"/>
    <w:lvl w:ilvl="0">
      <w:start w:val="1"/>
      <w:numFmt w:val="decimal"/>
      <w:lvlText w:val="%1."/>
      <w:lvlJc w:val="left"/>
      <w:pPr>
        <w:tabs>
          <w:tab w:val="num" w:pos="1800"/>
        </w:tabs>
        <w:ind w:left="1800" w:hanging="360"/>
      </w:pPr>
    </w:lvl>
  </w:abstractNum>
  <w:abstractNum w:abstractNumId="2">
    <w:nsid w:val="FFFFFF7D"/>
    <w:multiLevelType w:val="singleLevel"/>
    <w:tmpl w:val="63CE489E"/>
    <w:lvl w:ilvl="0">
      <w:start w:val="1"/>
      <w:numFmt w:val="decimal"/>
      <w:lvlText w:val="%1."/>
      <w:lvlJc w:val="left"/>
      <w:pPr>
        <w:tabs>
          <w:tab w:val="num" w:pos="1440"/>
        </w:tabs>
        <w:ind w:left="1440" w:hanging="360"/>
      </w:pPr>
    </w:lvl>
  </w:abstractNum>
  <w:abstractNum w:abstractNumId="3">
    <w:nsid w:val="FFFFFF7E"/>
    <w:multiLevelType w:val="singleLevel"/>
    <w:tmpl w:val="9FC01FAE"/>
    <w:lvl w:ilvl="0">
      <w:start w:val="1"/>
      <w:numFmt w:val="decimal"/>
      <w:lvlText w:val="%1."/>
      <w:lvlJc w:val="left"/>
      <w:pPr>
        <w:tabs>
          <w:tab w:val="num" w:pos="1080"/>
        </w:tabs>
        <w:ind w:left="1080" w:hanging="360"/>
      </w:pPr>
    </w:lvl>
  </w:abstractNum>
  <w:abstractNum w:abstractNumId="4">
    <w:nsid w:val="FFFFFF7F"/>
    <w:multiLevelType w:val="singleLevel"/>
    <w:tmpl w:val="2F484F74"/>
    <w:lvl w:ilvl="0">
      <w:start w:val="1"/>
      <w:numFmt w:val="decimal"/>
      <w:lvlText w:val="%1."/>
      <w:lvlJc w:val="left"/>
      <w:pPr>
        <w:tabs>
          <w:tab w:val="num" w:pos="720"/>
        </w:tabs>
        <w:ind w:left="720" w:hanging="360"/>
      </w:pPr>
    </w:lvl>
  </w:abstractNum>
  <w:abstractNum w:abstractNumId="5">
    <w:nsid w:val="FFFFFF80"/>
    <w:multiLevelType w:val="singleLevel"/>
    <w:tmpl w:val="57FCB056"/>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B1F0D9D2"/>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E67EEEE2"/>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DFAC6C94"/>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A0626F02"/>
    <w:lvl w:ilvl="0">
      <w:start w:val="1"/>
      <w:numFmt w:val="decimal"/>
      <w:lvlText w:val="%1."/>
      <w:lvlJc w:val="left"/>
      <w:pPr>
        <w:tabs>
          <w:tab w:val="num" w:pos="360"/>
        </w:tabs>
        <w:ind w:left="360" w:hanging="360"/>
      </w:pPr>
    </w:lvl>
  </w:abstractNum>
  <w:abstractNum w:abstractNumId="10">
    <w:nsid w:val="FFFFFF89"/>
    <w:multiLevelType w:val="singleLevel"/>
    <w:tmpl w:val="BA96A928"/>
    <w:lvl w:ilvl="0">
      <w:start w:val="1"/>
      <w:numFmt w:val="bullet"/>
      <w:lvlText w:val=""/>
      <w:lvlJc w:val="left"/>
      <w:pPr>
        <w:tabs>
          <w:tab w:val="num" w:pos="360"/>
        </w:tabs>
        <w:ind w:left="360" w:hanging="360"/>
      </w:pPr>
      <w:rPr>
        <w:rFonts w:ascii="Symbol" w:hAnsi="Symbol" w:hint="default"/>
      </w:rPr>
    </w:lvl>
  </w:abstractNum>
  <w:abstractNum w:abstractNumId="11">
    <w:nsid w:val="060E70F1"/>
    <w:multiLevelType w:val="hybridMultilevel"/>
    <w:tmpl w:val="97D66DCA"/>
    <w:lvl w:ilvl="0" w:tplc="94FC055A">
      <w:start w:val="1"/>
      <w:numFmt w:val="bullet"/>
      <w:lvlText w:val="-"/>
      <w:lvlJc w:val="left"/>
      <w:pPr>
        <w:ind w:left="2912" w:hanging="360"/>
      </w:pPr>
      <w:rPr>
        <w:rFonts w:ascii="Times New Roman" w:eastAsia="Times New Roman" w:hAnsi="Times New Roman" w:cs="Times New Roman" w:hint="default"/>
      </w:rPr>
    </w:lvl>
    <w:lvl w:ilvl="1" w:tplc="04090003" w:tentative="1">
      <w:start w:val="1"/>
      <w:numFmt w:val="bullet"/>
      <w:lvlText w:val="o"/>
      <w:lvlJc w:val="left"/>
      <w:pPr>
        <w:ind w:left="3632" w:hanging="360"/>
      </w:pPr>
      <w:rPr>
        <w:rFonts w:ascii="Courier New" w:hAnsi="Courier New" w:cs="Courier New" w:hint="default"/>
      </w:rPr>
    </w:lvl>
    <w:lvl w:ilvl="2" w:tplc="04090005" w:tentative="1">
      <w:start w:val="1"/>
      <w:numFmt w:val="bullet"/>
      <w:lvlText w:val=""/>
      <w:lvlJc w:val="left"/>
      <w:pPr>
        <w:ind w:left="4352" w:hanging="360"/>
      </w:pPr>
      <w:rPr>
        <w:rFonts w:ascii="Wingdings" w:hAnsi="Wingdings" w:hint="default"/>
      </w:rPr>
    </w:lvl>
    <w:lvl w:ilvl="3" w:tplc="04090001" w:tentative="1">
      <w:start w:val="1"/>
      <w:numFmt w:val="bullet"/>
      <w:lvlText w:val=""/>
      <w:lvlJc w:val="left"/>
      <w:pPr>
        <w:ind w:left="5072" w:hanging="360"/>
      </w:pPr>
      <w:rPr>
        <w:rFonts w:ascii="Symbol" w:hAnsi="Symbol" w:hint="default"/>
      </w:rPr>
    </w:lvl>
    <w:lvl w:ilvl="4" w:tplc="04090003" w:tentative="1">
      <w:start w:val="1"/>
      <w:numFmt w:val="bullet"/>
      <w:lvlText w:val="o"/>
      <w:lvlJc w:val="left"/>
      <w:pPr>
        <w:ind w:left="5792" w:hanging="360"/>
      </w:pPr>
      <w:rPr>
        <w:rFonts w:ascii="Courier New" w:hAnsi="Courier New" w:cs="Courier New" w:hint="default"/>
      </w:rPr>
    </w:lvl>
    <w:lvl w:ilvl="5" w:tplc="04090005" w:tentative="1">
      <w:start w:val="1"/>
      <w:numFmt w:val="bullet"/>
      <w:lvlText w:val=""/>
      <w:lvlJc w:val="left"/>
      <w:pPr>
        <w:ind w:left="6512" w:hanging="360"/>
      </w:pPr>
      <w:rPr>
        <w:rFonts w:ascii="Wingdings" w:hAnsi="Wingdings" w:hint="default"/>
      </w:rPr>
    </w:lvl>
    <w:lvl w:ilvl="6" w:tplc="04090001" w:tentative="1">
      <w:start w:val="1"/>
      <w:numFmt w:val="bullet"/>
      <w:lvlText w:val=""/>
      <w:lvlJc w:val="left"/>
      <w:pPr>
        <w:ind w:left="7232" w:hanging="360"/>
      </w:pPr>
      <w:rPr>
        <w:rFonts w:ascii="Symbol" w:hAnsi="Symbol" w:hint="default"/>
      </w:rPr>
    </w:lvl>
    <w:lvl w:ilvl="7" w:tplc="04090003" w:tentative="1">
      <w:start w:val="1"/>
      <w:numFmt w:val="bullet"/>
      <w:lvlText w:val="o"/>
      <w:lvlJc w:val="left"/>
      <w:pPr>
        <w:ind w:left="7952" w:hanging="360"/>
      </w:pPr>
      <w:rPr>
        <w:rFonts w:ascii="Courier New" w:hAnsi="Courier New" w:cs="Courier New" w:hint="default"/>
      </w:rPr>
    </w:lvl>
    <w:lvl w:ilvl="8" w:tplc="04090005" w:tentative="1">
      <w:start w:val="1"/>
      <w:numFmt w:val="bullet"/>
      <w:lvlText w:val=""/>
      <w:lvlJc w:val="left"/>
      <w:pPr>
        <w:ind w:left="8672" w:hanging="360"/>
      </w:pPr>
      <w:rPr>
        <w:rFonts w:ascii="Wingdings" w:hAnsi="Wingdings" w:hint="default"/>
      </w:rPr>
    </w:lvl>
  </w:abstractNum>
  <w:abstractNum w:abstractNumId="12">
    <w:nsid w:val="08D925F8"/>
    <w:multiLevelType w:val="hybridMultilevel"/>
    <w:tmpl w:val="E60CD9C2"/>
    <w:lvl w:ilvl="0" w:tplc="A9407272">
      <w:start w:val="1"/>
      <w:numFmt w:val="lowerLetter"/>
      <w:pStyle w:val="01Letera"/>
      <w:lvlText w:val="%1)"/>
      <w:lvlJc w:val="left"/>
      <w:pPr>
        <w:ind w:left="644" w:hanging="360"/>
      </w:pPr>
      <w:rPr>
        <w:rFonts w:ascii="Times New Roman" w:hAnsi="Times New Roman" w:hint="default"/>
        <w:b w:val="0"/>
        <w:i w:val="0"/>
        <w:color w:val="auto"/>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0E906655"/>
    <w:multiLevelType w:val="hybridMultilevel"/>
    <w:tmpl w:val="4476EF38"/>
    <w:lvl w:ilvl="0" w:tplc="3FAC1B1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nsid w:val="20046E3B"/>
    <w:multiLevelType w:val="hybridMultilevel"/>
    <w:tmpl w:val="4DAAC7BE"/>
    <w:lvl w:ilvl="0" w:tplc="3FAC1B1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nsid w:val="26B41273"/>
    <w:multiLevelType w:val="hybridMultilevel"/>
    <w:tmpl w:val="D10AFBAA"/>
    <w:lvl w:ilvl="0" w:tplc="04090001">
      <w:start w:val="1"/>
      <w:numFmt w:val="bullet"/>
      <w:lvlText w:val=""/>
      <w:lvlJc w:val="left"/>
      <w:pPr>
        <w:ind w:left="1854" w:hanging="360"/>
      </w:pPr>
      <w:rPr>
        <w:rFonts w:ascii="Symbol" w:hAnsi="Symbol"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6">
    <w:nsid w:val="2C8A687C"/>
    <w:multiLevelType w:val="hybridMultilevel"/>
    <w:tmpl w:val="02E6729E"/>
    <w:lvl w:ilvl="0" w:tplc="F6245584">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7">
    <w:nsid w:val="2E1E7B0D"/>
    <w:multiLevelType w:val="hybridMultilevel"/>
    <w:tmpl w:val="846CC730"/>
    <w:lvl w:ilvl="0" w:tplc="91A4E966">
      <w:start w:val="2"/>
      <w:numFmt w:val="bullet"/>
      <w:lvlText w:val="-"/>
      <w:lvlJc w:val="left"/>
      <w:pPr>
        <w:ind w:left="1494" w:hanging="360"/>
      </w:pPr>
      <w:rPr>
        <w:rFonts w:ascii="Times New Roman" w:eastAsia="Times New Roma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8">
    <w:nsid w:val="462827D2"/>
    <w:multiLevelType w:val="hybridMultilevel"/>
    <w:tmpl w:val="7F40180C"/>
    <w:lvl w:ilvl="0" w:tplc="339C6162">
      <w:start w:val="1"/>
      <w:numFmt w:val="bullet"/>
      <w:lvlText w:val="-"/>
      <w:lvlJc w:val="left"/>
      <w:pPr>
        <w:ind w:left="2154" w:hanging="360"/>
      </w:pPr>
      <w:rPr>
        <w:rFonts w:ascii="Times New Roman" w:eastAsia="Times New Roman" w:hAnsi="Times New Roman" w:cs="Times New Roman" w:hint="default"/>
      </w:rPr>
    </w:lvl>
    <w:lvl w:ilvl="1" w:tplc="04090003" w:tentative="1">
      <w:start w:val="1"/>
      <w:numFmt w:val="bullet"/>
      <w:lvlText w:val="o"/>
      <w:lvlJc w:val="left"/>
      <w:pPr>
        <w:ind w:left="2874" w:hanging="360"/>
      </w:pPr>
      <w:rPr>
        <w:rFonts w:ascii="Courier New" w:hAnsi="Courier New" w:cs="Courier New" w:hint="default"/>
      </w:rPr>
    </w:lvl>
    <w:lvl w:ilvl="2" w:tplc="04090005" w:tentative="1">
      <w:start w:val="1"/>
      <w:numFmt w:val="bullet"/>
      <w:lvlText w:val=""/>
      <w:lvlJc w:val="left"/>
      <w:pPr>
        <w:ind w:left="3594" w:hanging="360"/>
      </w:pPr>
      <w:rPr>
        <w:rFonts w:ascii="Wingdings" w:hAnsi="Wingdings" w:hint="default"/>
      </w:rPr>
    </w:lvl>
    <w:lvl w:ilvl="3" w:tplc="04090001" w:tentative="1">
      <w:start w:val="1"/>
      <w:numFmt w:val="bullet"/>
      <w:lvlText w:val=""/>
      <w:lvlJc w:val="left"/>
      <w:pPr>
        <w:ind w:left="4314" w:hanging="360"/>
      </w:pPr>
      <w:rPr>
        <w:rFonts w:ascii="Symbol" w:hAnsi="Symbol" w:hint="default"/>
      </w:rPr>
    </w:lvl>
    <w:lvl w:ilvl="4" w:tplc="04090003" w:tentative="1">
      <w:start w:val="1"/>
      <w:numFmt w:val="bullet"/>
      <w:lvlText w:val="o"/>
      <w:lvlJc w:val="left"/>
      <w:pPr>
        <w:ind w:left="5034" w:hanging="360"/>
      </w:pPr>
      <w:rPr>
        <w:rFonts w:ascii="Courier New" w:hAnsi="Courier New" w:cs="Courier New" w:hint="default"/>
      </w:rPr>
    </w:lvl>
    <w:lvl w:ilvl="5" w:tplc="04090005" w:tentative="1">
      <w:start w:val="1"/>
      <w:numFmt w:val="bullet"/>
      <w:lvlText w:val=""/>
      <w:lvlJc w:val="left"/>
      <w:pPr>
        <w:ind w:left="5754" w:hanging="360"/>
      </w:pPr>
      <w:rPr>
        <w:rFonts w:ascii="Wingdings" w:hAnsi="Wingdings" w:hint="default"/>
      </w:rPr>
    </w:lvl>
    <w:lvl w:ilvl="6" w:tplc="04090001" w:tentative="1">
      <w:start w:val="1"/>
      <w:numFmt w:val="bullet"/>
      <w:lvlText w:val=""/>
      <w:lvlJc w:val="left"/>
      <w:pPr>
        <w:ind w:left="6474" w:hanging="360"/>
      </w:pPr>
      <w:rPr>
        <w:rFonts w:ascii="Symbol" w:hAnsi="Symbol" w:hint="default"/>
      </w:rPr>
    </w:lvl>
    <w:lvl w:ilvl="7" w:tplc="04090003" w:tentative="1">
      <w:start w:val="1"/>
      <w:numFmt w:val="bullet"/>
      <w:lvlText w:val="o"/>
      <w:lvlJc w:val="left"/>
      <w:pPr>
        <w:ind w:left="7194" w:hanging="360"/>
      </w:pPr>
      <w:rPr>
        <w:rFonts w:ascii="Courier New" w:hAnsi="Courier New" w:cs="Courier New" w:hint="default"/>
      </w:rPr>
    </w:lvl>
    <w:lvl w:ilvl="8" w:tplc="04090005" w:tentative="1">
      <w:start w:val="1"/>
      <w:numFmt w:val="bullet"/>
      <w:lvlText w:val=""/>
      <w:lvlJc w:val="left"/>
      <w:pPr>
        <w:ind w:left="7914" w:hanging="360"/>
      </w:pPr>
      <w:rPr>
        <w:rFonts w:ascii="Wingdings" w:hAnsi="Wingdings" w:hint="default"/>
      </w:rPr>
    </w:lvl>
  </w:abstractNum>
  <w:abstractNum w:abstractNumId="19">
    <w:nsid w:val="49D41448"/>
    <w:multiLevelType w:val="hybridMultilevel"/>
    <w:tmpl w:val="0D606690"/>
    <w:lvl w:ilvl="0" w:tplc="A51A5F22">
      <w:start w:val="1"/>
      <w:numFmt w:val="decimal"/>
      <w:lvlText w:val="%1."/>
      <w:lvlJc w:val="left"/>
      <w:pPr>
        <w:ind w:left="1794" w:hanging="360"/>
      </w:pPr>
      <w:rPr>
        <w:rFonts w:hint="default"/>
      </w:rPr>
    </w:lvl>
    <w:lvl w:ilvl="1" w:tplc="04090019">
      <w:start w:val="1"/>
      <w:numFmt w:val="lowerLetter"/>
      <w:lvlText w:val="%2."/>
      <w:lvlJc w:val="left"/>
      <w:pPr>
        <w:ind w:left="2514" w:hanging="360"/>
      </w:pPr>
    </w:lvl>
    <w:lvl w:ilvl="2" w:tplc="0409001B">
      <w:start w:val="1"/>
      <w:numFmt w:val="lowerRoman"/>
      <w:lvlText w:val="%3."/>
      <w:lvlJc w:val="right"/>
      <w:pPr>
        <w:ind w:left="3234" w:hanging="180"/>
      </w:pPr>
    </w:lvl>
    <w:lvl w:ilvl="3" w:tplc="0409000F" w:tentative="1">
      <w:start w:val="1"/>
      <w:numFmt w:val="decimal"/>
      <w:lvlText w:val="%4."/>
      <w:lvlJc w:val="left"/>
      <w:pPr>
        <w:ind w:left="3954" w:hanging="360"/>
      </w:pPr>
    </w:lvl>
    <w:lvl w:ilvl="4" w:tplc="04090019" w:tentative="1">
      <w:start w:val="1"/>
      <w:numFmt w:val="lowerLetter"/>
      <w:lvlText w:val="%5."/>
      <w:lvlJc w:val="left"/>
      <w:pPr>
        <w:ind w:left="4674" w:hanging="360"/>
      </w:pPr>
    </w:lvl>
    <w:lvl w:ilvl="5" w:tplc="0409001B" w:tentative="1">
      <w:start w:val="1"/>
      <w:numFmt w:val="lowerRoman"/>
      <w:lvlText w:val="%6."/>
      <w:lvlJc w:val="right"/>
      <w:pPr>
        <w:ind w:left="5394" w:hanging="180"/>
      </w:pPr>
    </w:lvl>
    <w:lvl w:ilvl="6" w:tplc="0409000F" w:tentative="1">
      <w:start w:val="1"/>
      <w:numFmt w:val="decimal"/>
      <w:lvlText w:val="%7."/>
      <w:lvlJc w:val="left"/>
      <w:pPr>
        <w:ind w:left="6114" w:hanging="360"/>
      </w:pPr>
    </w:lvl>
    <w:lvl w:ilvl="7" w:tplc="04090019" w:tentative="1">
      <w:start w:val="1"/>
      <w:numFmt w:val="lowerLetter"/>
      <w:lvlText w:val="%8."/>
      <w:lvlJc w:val="left"/>
      <w:pPr>
        <w:ind w:left="6834" w:hanging="360"/>
      </w:pPr>
    </w:lvl>
    <w:lvl w:ilvl="8" w:tplc="0409001B" w:tentative="1">
      <w:start w:val="1"/>
      <w:numFmt w:val="lowerRoman"/>
      <w:lvlText w:val="%9."/>
      <w:lvlJc w:val="right"/>
      <w:pPr>
        <w:ind w:left="7554" w:hanging="180"/>
      </w:pPr>
    </w:lvl>
  </w:abstractNum>
  <w:abstractNum w:abstractNumId="20">
    <w:nsid w:val="4A444FAB"/>
    <w:multiLevelType w:val="hybridMultilevel"/>
    <w:tmpl w:val="E514B314"/>
    <w:lvl w:ilvl="0" w:tplc="9B881A3E">
      <w:start w:val="1"/>
      <w:numFmt w:val="decimal"/>
      <w:pStyle w:val="00Number1"/>
      <w:lvlText w:val="%1)"/>
      <w:lvlJc w:val="left"/>
      <w:pPr>
        <w:ind w:left="720" w:hanging="360"/>
      </w:pPr>
      <w:rPr>
        <w:rFonts w:ascii="Times New Roman" w:hAnsi="Times New Roman" w:cs="Times New Roman" w:hint="default"/>
        <w:b/>
        <w:i w:val="0"/>
        <w:color w:val="auto"/>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50AC20D7"/>
    <w:multiLevelType w:val="hybridMultilevel"/>
    <w:tmpl w:val="7018DDE6"/>
    <w:lvl w:ilvl="0" w:tplc="23C48D04">
      <w:start w:val="1"/>
      <w:numFmt w:val="low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abstractNumId w:val="0"/>
  </w:num>
  <w:num w:numId="2">
    <w:abstractNumId w:val="10"/>
  </w:num>
  <w:num w:numId="3">
    <w:abstractNumId w:val="8"/>
  </w:num>
  <w:num w:numId="4">
    <w:abstractNumId w:val="7"/>
  </w:num>
  <w:num w:numId="5">
    <w:abstractNumId w:val="6"/>
  </w:num>
  <w:num w:numId="6">
    <w:abstractNumId w:val="5"/>
  </w:num>
  <w:num w:numId="7">
    <w:abstractNumId w:val="9"/>
  </w:num>
  <w:num w:numId="8">
    <w:abstractNumId w:val="4"/>
  </w:num>
  <w:num w:numId="9">
    <w:abstractNumId w:val="3"/>
  </w:num>
  <w:num w:numId="10">
    <w:abstractNumId w:val="2"/>
  </w:num>
  <w:num w:numId="11">
    <w:abstractNumId w:val="1"/>
  </w:num>
  <w:num w:numId="12">
    <w:abstractNumId w:val="15"/>
  </w:num>
  <w:num w:numId="13">
    <w:abstractNumId w:val="16"/>
  </w:num>
  <w:num w:numId="14">
    <w:abstractNumId w:val="21"/>
  </w:num>
  <w:num w:numId="15">
    <w:abstractNumId w:val="19"/>
  </w:num>
  <w:num w:numId="16">
    <w:abstractNumId w:val="18"/>
  </w:num>
  <w:num w:numId="17">
    <w:abstractNumId w:val="11"/>
  </w:num>
  <w:num w:numId="18">
    <w:abstractNumId w:val="17"/>
  </w:num>
  <w:num w:numId="19">
    <w:abstractNumId w:val="20"/>
  </w:num>
  <w:num w:numId="20">
    <w:abstractNumId w:val="12"/>
  </w:num>
  <w:num w:numId="21">
    <w:abstractNumId w:val="20"/>
    <w:lvlOverride w:ilvl="0">
      <w:startOverride w:val="1"/>
    </w:lvlOverride>
  </w:num>
  <w:num w:numId="22">
    <w:abstractNumId w:val="12"/>
    <w:lvlOverride w:ilvl="0">
      <w:startOverride w:val="1"/>
    </w:lvlOverride>
  </w:num>
  <w:num w:numId="23">
    <w:abstractNumId w:val="14"/>
  </w:num>
  <w:num w:numId="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7613"/>
    <w:rsid w:val="0000339A"/>
    <w:rsid w:val="00005AE0"/>
    <w:rsid w:val="000117E5"/>
    <w:rsid w:val="00012807"/>
    <w:rsid w:val="0003010F"/>
    <w:rsid w:val="0003145F"/>
    <w:rsid w:val="00042A0F"/>
    <w:rsid w:val="0005667D"/>
    <w:rsid w:val="00065640"/>
    <w:rsid w:val="00097501"/>
    <w:rsid w:val="000A09B1"/>
    <w:rsid w:val="000A1798"/>
    <w:rsid w:val="000A6FAE"/>
    <w:rsid w:val="000B451B"/>
    <w:rsid w:val="000C049E"/>
    <w:rsid w:val="000C39ED"/>
    <w:rsid w:val="000C5B91"/>
    <w:rsid w:val="000C6681"/>
    <w:rsid w:val="000D3307"/>
    <w:rsid w:val="000E38B6"/>
    <w:rsid w:val="000F202B"/>
    <w:rsid w:val="000F26E9"/>
    <w:rsid w:val="00106416"/>
    <w:rsid w:val="00127945"/>
    <w:rsid w:val="00136B13"/>
    <w:rsid w:val="0013761B"/>
    <w:rsid w:val="00157DD0"/>
    <w:rsid w:val="0016469F"/>
    <w:rsid w:val="00173462"/>
    <w:rsid w:val="00180227"/>
    <w:rsid w:val="00184034"/>
    <w:rsid w:val="00184FE3"/>
    <w:rsid w:val="001925C6"/>
    <w:rsid w:val="00196DCA"/>
    <w:rsid w:val="001D08E5"/>
    <w:rsid w:val="001D6FB1"/>
    <w:rsid w:val="002042CF"/>
    <w:rsid w:val="00207F50"/>
    <w:rsid w:val="00220783"/>
    <w:rsid w:val="0023533B"/>
    <w:rsid w:val="00236898"/>
    <w:rsid w:val="00237BF1"/>
    <w:rsid w:val="00237C15"/>
    <w:rsid w:val="00243D14"/>
    <w:rsid w:val="00246A4A"/>
    <w:rsid w:val="00273631"/>
    <w:rsid w:val="002902C5"/>
    <w:rsid w:val="0029109D"/>
    <w:rsid w:val="002C68BA"/>
    <w:rsid w:val="002C74C8"/>
    <w:rsid w:val="002F26B6"/>
    <w:rsid w:val="002F4C10"/>
    <w:rsid w:val="002F785D"/>
    <w:rsid w:val="003046E3"/>
    <w:rsid w:val="003074F1"/>
    <w:rsid w:val="00337613"/>
    <w:rsid w:val="003413E1"/>
    <w:rsid w:val="0034143B"/>
    <w:rsid w:val="00351DC2"/>
    <w:rsid w:val="00354014"/>
    <w:rsid w:val="00391C1F"/>
    <w:rsid w:val="003D41E7"/>
    <w:rsid w:val="003E0108"/>
    <w:rsid w:val="00401876"/>
    <w:rsid w:val="00411BE2"/>
    <w:rsid w:val="0041792D"/>
    <w:rsid w:val="00417BEE"/>
    <w:rsid w:val="0042202D"/>
    <w:rsid w:val="004228A8"/>
    <w:rsid w:val="00432575"/>
    <w:rsid w:val="00443C4D"/>
    <w:rsid w:val="00446632"/>
    <w:rsid w:val="0044694E"/>
    <w:rsid w:val="00451A1D"/>
    <w:rsid w:val="00453A5F"/>
    <w:rsid w:val="00484CA5"/>
    <w:rsid w:val="004938BF"/>
    <w:rsid w:val="004A7170"/>
    <w:rsid w:val="004B0610"/>
    <w:rsid w:val="004B4DC8"/>
    <w:rsid w:val="004B507E"/>
    <w:rsid w:val="004E18D7"/>
    <w:rsid w:val="004F51E2"/>
    <w:rsid w:val="004F71B6"/>
    <w:rsid w:val="00504403"/>
    <w:rsid w:val="00510556"/>
    <w:rsid w:val="0051601A"/>
    <w:rsid w:val="0052390A"/>
    <w:rsid w:val="005655BE"/>
    <w:rsid w:val="005754A9"/>
    <w:rsid w:val="0058171F"/>
    <w:rsid w:val="005833F8"/>
    <w:rsid w:val="00595AF6"/>
    <w:rsid w:val="00597B0F"/>
    <w:rsid w:val="005A1532"/>
    <w:rsid w:val="005B0A34"/>
    <w:rsid w:val="005C0B99"/>
    <w:rsid w:val="005C35DC"/>
    <w:rsid w:val="005C7411"/>
    <w:rsid w:val="005D376A"/>
    <w:rsid w:val="005D51CA"/>
    <w:rsid w:val="005E44C0"/>
    <w:rsid w:val="005E6650"/>
    <w:rsid w:val="00604553"/>
    <w:rsid w:val="00615A55"/>
    <w:rsid w:val="0061698F"/>
    <w:rsid w:val="006301A6"/>
    <w:rsid w:val="006341C9"/>
    <w:rsid w:val="00644D53"/>
    <w:rsid w:val="0064676B"/>
    <w:rsid w:val="006668B9"/>
    <w:rsid w:val="00670279"/>
    <w:rsid w:val="0068346F"/>
    <w:rsid w:val="006B25EC"/>
    <w:rsid w:val="006C3199"/>
    <w:rsid w:val="006E5F82"/>
    <w:rsid w:val="007055DD"/>
    <w:rsid w:val="00716957"/>
    <w:rsid w:val="007313BC"/>
    <w:rsid w:val="00731496"/>
    <w:rsid w:val="00740496"/>
    <w:rsid w:val="00740E8E"/>
    <w:rsid w:val="00742E23"/>
    <w:rsid w:val="007532DC"/>
    <w:rsid w:val="00767A97"/>
    <w:rsid w:val="00772AB7"/>
    <w:rsid w:val="007759AB"/>
    <w:rsid w:val="00777169"/>
    <w:rsid w:val="0079369A"/>
    <w:rsid w:val="007C7F2F"/>
    <w:rsid w:val="007E6371"/>
    <w:rsid w:val="007F4A86"/>
    <w:rsid w:val="007F757C"/>
    <w:rsid w:val="007F7E87"/>
    <w:rsid w:val="00801173"/>
    <w:rsid w:val="0082063C"/>
    <w:rsid w:val="00824B89"/>
    <w:rsid w:val="0082760D"/>
    <w:rsid w:val="00844234"/>
    <w:rsid w:val="00845FB3"/>
    <w:rsid w:val="0085213C"/>
    <w:rsid w:val="00862D2F"/>
    <w:rsid w:val="00884179"/>
    <w:rsid w:val="008910F3"/>
    <w:rsid w:val="008953D8"/>
    <w:rsid w:val="008A076F"/>
    <w:rsid w:val="008B7DEF"/>
    <w:rsid w:val="008C1AEA"/>
    <w:rsid w:val="008D74EB"/>
    <w:rsid w:val="00903510"/>
    <w:rsid w:val="009103B9"/>
    <w:rsid w:val="00921FB9"/>
    <w:rsid w:val="009502B3"/>
    <w:rsid w:val="00961F6F"/>
    <w:rsid w:val="00975726"/>
    <w:rsid w:val="009903D7"/>
    <w:rsid w:val="00994B02"/>
    <w:rsid w:val="009A129B"/>
    <w:rsid w:val="009A1A87"/>
    <w:rsid w:val="009A21D4"/>
    <w:rsid w:val="009A5562"/>
    <w:rsid w:val="009B1D1E"/>
    <w:rsid w:val="009B5237"/>
    <w:rsid w:val="009D1B19"/>
    <w:rsid w:val="009D7077"/>
    <w:rsid w:val="009E2DC7"/>
    <w:rsid w:val="009E5CD4"/>
    <w:rsid w:val="009F565E"/>
    <w:rsid w:val="00A05927"/>
    <w:rsid w:val="00A1464B"/>
    <w:rsid w:val="00A171AA"/>
    <w:rsid w:val="00A24759"/>
    <w:rsid w:val="00A3257C"/>
    <w:rsid w:val="00A63514"/>
    <w:rsid w:val="00AB0FA1"/>
    <w:rsid w:val="00AB34E3"/>
    <w:rsid w:val="00AC151C"/>
    <w:rsid w:val="00AC2793"/>
    <w:rsid w:val="00AE02B5"/>
    <w:rsid w:val="00B032DC"/>
    <w:rsid w:val="00B0359D"/>
    <w:rsid w:val="00B03B68"/>
    <w:rsid w:val="00B04362"/>
    <w:rsid w:val="00B0444A"/>
    <w:rsid w:val="00B13164"/>
    <w:rsid w:val="00B50000"/>
    <w:rsid w:val="00B53110"/>
    <w:rsid w:val="00B61CB7"/>
    <w:rsid w:val="00B65C96"/>
    <w:rsid w:val="00B706B6"/>
    <w:rsid w:val="00B759E1"/>
    <w:rsid w:val="00B9281E"/>
    <w:rsid w:val="00BA3FD4"/>
    <w:rsid w:val="00BC37E0"/>
    <w:rsid w:val="00BD4939"/>
    <w:rsid w:val="00BE5C1A"/>
    <w:rsid w:val="00BF5840"/>
    <w:rsid w:val="00C040C9"/>
    <w:rsid w:val="00C060DD"/>
    <w:rsid w:val="00C1460D"/>
    <w:rsid w:val="00C17F03"/>
    <w:rsid w:val="00C2758D"/>
    <w:rsid w:val="00C75242"/>
    <w:rsid w:val="00C759C3"/>
    <w:rsid w:val="00C83248"/>
    <w:rsid w:val="00C93F65"/>
    <w:rsid w:val="00CB2D57"/>
    <w:rsid w:val="00CC5B35"/>
    <w:rsid w:val="00CC7A59"/>
    <w:rsid w:val="00CC7C51"/>
    <w:rsid w:val="00CD3DF2"/>
    <w:rsid w:val="00CF7807"/>
    <w:rsid w:val="00D043FF"/>
    <w:rsid w:val="00D14E60"/>
    <w:rsid w:val="00D21E06"/>
    <w:rsid w:val="00D33F4D"/>
    <w:rsid w:val="00D36DAA"/>
    <w:rsid w:val="00D3756B"/>
    <w:rsid w:val="00D475FB"/>
    <w:rsid w:val="00D5025A"/>
    <w:rsid w:val="00D51874"/>
    <w:rsid w:val="00D60C7E"/>
    <w:rsid w:val="00D76735"/>
    <w:rsid w:val="00D824A0"/>
    <w:rsid w:val="00DB3262"/>
    <w:rsid w:val="00DB4695"/>
    <w:rsid w:val="00DC1C95"/>
    <w:rsid w:val="00DC3D28"/>
    <w:rsid w:val="00DC7FE3"/>
    <w:rsid w:val="00DE1673"/>
    <w:rsid w:val="00DF0749"/>
    <w:rsid w:val="00DF0D83"/>
    <w:rsid w:val="00E1239C"/>
    <w:rsid w:val="00E1725C"/>
    <w:rsid w:val="00E57086"/>
    <w:rsid w:val="00E65254"/>
    <w:rsid w:val="00E674B7"/>
    <w:rsid w:val="00E851FF"/>
    <w:rsid w:val="00E93BC8"/>
    <w:rsid w:val="00E96567"/>
    <w:rsid w:val="00EC05F7"/>
    <w:rsid w:val="00EC28D2"/>
    <w:rsid w:val="00EC2D28"/>
    <w:rsid w:val="00EC362B"/>
    <w:rsid w:val="00EE1198"/>
    <w:rsid w:val="00EE2EA1"/>
    <w:rsid w:val="00EE704E"/>
    <w:rsid w:val="00EF742E"/>
    <w:rsid w:val="00F05F07"/>
    <w:rsid w:val="00F1310C"/>
    <w:rsid w:val="00F323DC"/>
    <w:rsid w:val="00F37356"/>
    <w:rsid w:val="00F54592"/>
    <w:rsid w:val="00F60193"/>
    <w:rsid w:val="00F60AD2"/>
    <w:rsid w:val="00F710B7"/>
    <w:rsid w:val="00F76CA6"/>
    <w:rsid w:val="00F94F5D"/>
    <w:rsid w:val="00FA4AC7"/>
    <w:rsid w:val="00FB56C7"/>
    <w:rsid w:val="00FB5F0E"/>
    <w:rsid w:val="00FB7E4F"/>
    <w:rsid w:val="00FC143F"/>
    <w:rsid w:val="00FC411F"/>
    <w:rsid w:val="00FD4AC1"/>
    <w:rsid w:val="00FD4DEE"/>
    <w:rsid w:val="00FD5361"/>
    <w:rsid w:val="00FF56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w:eastAsia="Times New Roman" w:hAnsi="Courier"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451B"/>
    <w:pPr>
      <w:spacing w:after="120"/>
      <w:jc w:val="both"/>
    </w:pPr>
    <w:rPr>
      <w:rFonts w:ascii="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521A9"/>
    <w:pPr>
      <w:tabs>
        <w:tab w:val="center" w:pos="4320"/>
        <w:tab w:val="right" w:pos="8640"/>
      </w:tabs>
    </w:pPr>
  </w:style>
  <w:style w:type="paragraph" w:styleId="Footer">
    <w:name w:val="footer"/>
    <w:basedOn w:val="Normal"/>
    <w:link w:val="FooterChar"/>
    <w:uiPriority w:val="99"/>
    <w:rsid w:val="007521A9"/>
    <w:pPr>
      <w:tabs>
        <w:tab w:val="center" w:pos="4320"/>
        <w:tab w:val="right" w:pos="8640"/>
      </w:tabs>
    </w:pPr>
  </w:style>
  <w:style w:type="table" w:styleId="TableGrid">
    <w:name w:val="Table Grid"/>
    <w:basedOn w:val="TableNormal"/>
    <w:uiPriority w:val="59"/>
    <w:rsid w:val="00E851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851FF"/>
    <w:rPr>
      <w:color w:val="0000FF"/>
      <w:u w:val="single"/>
    </w:rPr>
  </w:style>
  <w:style w:type="character" w:customStyle="1" w:styleId="HeaderChar">
    <w:name w:val="Header Char"/>
    <w:basedOn w:val="DefaultParagraphFont"/>
    <w:link w:val="Header"/>
    <w:uiPriority w:val="99"/>
    <w:rsid w:val="00D824A0"/>
    <w:rPr>
      <w:sz w:val="24"/>
      <w:szCs w:val="24"/>
    </w:rPr>
  </w:style>
  <w:style w:type="paragraph" w:styleId="BalloonText">
    <w:name w:val="Balloon Text"/>
    <w:basedOn w:val="Normal"/>
    <w:link w:val="BalloonTextChar"/>
    <w:uiPriority w:val="99"/>
    <w:semiHidden/>
    <w:unhideWhenUsed/>
    <w:rsid w:val="00D60C7E"/>
    <w:rPr>
      <w:rFonts w:ascii="Tahoma" w:hAnsi="Tahoma" w:cs="Tahoma"/>
      <w:sz w:val="16"/>
      <w:szCs w:val="16"/>
    </w:rPr>
  </w:style>
  <w:style w:type="character" w:customStyle="1" w:styleId="BalloonTextChar">
    <w:name w:val="Balloon Text Char"/>
    <w:basedOn w:val="DefaultParagraphFont"/>
    <w:link w:val="BalloonText"/>
    <w:uiPriority w:val="99"/>
    <w:semiHidden/>
    <w:rsid w:val="00D60C7E"/>
    <w:rPr>
      <w:rFonts w:ascii="Tahoma" w:hAnsi="Tahoma" w:cs="Tahoma"/>
      <w:sz w:val="16"/>
      <w:szCs w:val="16"/>
    </w:rPr>
  </w:style>
  <w:style w:type="paragraph" w:styleId="ListParagraph">
    <w:name w:val="List Paragraph"/>
    <w:basedOn w:val="Normal"/>
    <w:uiPriority w:val="34"/>
    <w:qFormat/>
    <w:rsid w:val="0052390A"/>
    <w:pPr>
      <w:ind w:left="720"/>
      <w:contextualSpacing/>
    </w:pPr>
  </w:style>
  <w:style w:type="paragraph" w:styleId="NoSpacing">
    <w:name w:val="No Spacing"/>
    <w:uiPriority w:val="1"/>
    <w:qFormat/>
    <w:rsid w:val="000A6FAE"/>
    <w:pPr>
      <w:ind w:firstLine="567"/>
      <w:jc w:val="both"/>
    </w:pPr>
    <w:rPr>
      <w:rFonts w:ascii="Times New Roman" w:hAnsi="Times New Roman"/>
      <w:sz w:val="24"/>
      <w:szCs w:val="24"/>
    </w:rPr>
  </w:style>
  <w:style w:type="paragraph" w:customStyle="1" w:styleId="00Number1">
    <w:name w:val="00_Number 1)"/>
    <w:basedOn w:val="ListParagraph"/>
    <w:qFormat/>
    <w:rsid w:val="00C759C3"/>
    <w:pPr>
      <w:numPr>
        <w:numId w:val="19"/>
      </w:numPr>
      <w:tabs>
        <w:tab w:val="left" w:pos="425"/>
      </w:tabs>
      <w:spacing w:before="60" w:after="0"/>
      <w:ind w:left="0" w:firstLine="0"/>
      <w:contextualSpacing w:val="0"/>
    </w:pPr>
    <w:rPr>
      <w:rFonts w:eastAsia="Calibri" w:cs="Calibri"/>
      <w:szCs w:val="20"/>
      <w:lang w:eastAsia="ar-SA"/>
    </w:rPr>
  </w:style>
  <w:style w:type="paragraph" w:customStyle="1" w:styleId="01Letera">
    <w:name w:val="01_Leter a)"/>
    <w:basedOn w:val="ListParagraph"/>
    <w:qFormat/>
    <w:rsid w:val="00C759C3"/>
    <w:pPr>
      <w:numPr>
        <w:numId w:val="20"/>
      </w:numPr>
      <w:tabs>
        <w:tab w:val="left" w:pos="851"/>
      </w:tabs>
      <w:spacing w:before="60" w:after="0"/>
      <w:contextualSpacing w:val="0"/>
    </w:pPr>
    <w:rPr>
      <w:rFonts w:eastAsia="Calibri"/>
      <w:lang w:eastAsia="ro-RO"/>
    </w:rPr>
  </w:style>
  <w:style w:type="character" w:customStyle="1" w:styleId="FooterChar">
    <w:name w:val="Footer Char"/>
    <w:basedOn w:val="DefaultParagraphFont"/>
    <w:link w:val="Footer"/>
    <w:uiPriority w:val="99"/>
    <w:rsid w:val="007055DD"/>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w:eastAsia="Times New Roman" w:hAnsi="Courier"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451B"/>
    <w:pPr>
      <w:spacing w:after="120"/>
      <w:jc w:val="both"/>
    </w:pPr>
    <w:rPr>
      <w:rFonts w:ascii="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521A9"/>
    <w:pPr>
      <w:tabs>
        <w:tab w:val="center" w:pos="4320"/>
        <w:tab w:val="right" w:pos="8640"/>
      </w:tabs>
    </w:pPr>
  </w:style>
  <w:style w:type="paragraph" w:styleId="Footer">
    <w:name w:val="footer"/>
    <w:basedOn w:val="Normal"/>
    <w:link w:val="FooterChar"/>
    <w:uiPriority w:val="99"/>
    <w:rsid w:val="007521A9"/>
    <w:pPr>
      <w:tabs>
        <w:tab w:val="center" w:pos="4320"/>
        <w:tab w:val="right" w:pos="8640"/>
      </w:tabs>
    </w:pPr>
  </w:style>
  <w:style w:type="table" w:styleId="TableGrid">
    <w:name w:val="Table Grid"/>
    <w:basedOn w:val="TableNormal"/>
    <w:uiPriority w:val="59"/>
    <w:rsid w:val="00E851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851FF"/>
    <w:rPr>
      <w:color w:val="0000FF"/>
      <w:u w:val="single"/>
    </w:rPr>
  </w:style>
  <w:style w:type="character" w:customStyle="1" w:styleId="HeaderChar">
    <w:name w:val="Header Char"/>
    <w:basedOn w:val="DefaultParagraphFont"/>
    <w:link w:val="Header"/>
    <w:uiPriority w:val="99"/>
    <w:rsid w:val="00D824A0"/>
    <w:rPr>
      <w:sz w:val="24"/>
      <w:szCs w:val="24"/>
    </w:rPr>
  </w:style>
  <w:style w:type="paragraph" w:styleId="BalloonText">
    <w:name w:val="Balloon Text"/>
    <w:basedOn w:val="Normal"/>
    <w:link w:val="BalloonTextChar"/>
    <w:uiPriority w:val="99"/>
    <w:semiHidden/>
    <w:unhideWhenUsed/>
    <w:rsid w:val="00D60C7E"/>
    <w:rPr>
      <w:rFonts w:ascii="Tahoma" w:hAnsi="Tahoma" w:cs="Tahoma"/>
      <w:sz w:val="16"/>
      <w:szCs w:val="16"/>
    </w:rPr>
  </w:style>
  <w:style w:type="character" w:customStyle="1" w:styleId="BalloonTextChar">
    <w:name w:val="Balloon Text Char"/>
    <w:basedOn w:val="DefaultParagraphFont"/>
    <w:link w:val="BalloonText"/>
    <w:uiPriority w:val="99"/>
    <w:semiHidden/>
    <w:rsid w:val="00D60C7E"/>
    <w:rPr>
      <w:rFonts w:ascii="Tahoma" w:hAnsi="Tahoma" w:cs="Tahoma"/>
      <w:sz w:val="16"/>
      <w:szCs w:val="16"/>
    </w:rPr>
  </w:style>
  <w:style w:type="paragraph" w:styleId="ListParagraph">
    <w:name w:val="List Paragraph"/>
    <w:basedOn w:val="Normal"/>
    <w:uiPriority w:val="34"/>
    <w:qFormat/>
    <w:rsid w:val="0052390A"/>
    <w:pPr>
      <w:ind w:left="720"/>
      <w:contextualSpacing/>
    </w:pPr>
  </w:style>
  <w:style w:type="paragraph" w:styleId="NoSpacing">
    <w:name w:val="No Spacing"/>
    <w:uiPriority w:val="1"/>
    <w:qFormat/>
    <w:rsid w:val="000A6FAE"/>
    <w:pPr>
      <w:ind w:firstLine="567"/>
      <w:jc w:val="both"/>
    </w:pPr>
    <w:rPr>
      <w:rFonts w:ascii="Times New Roman" w:hAnsi="Times New Roman"/>
      <w:sz w:val="24"/>
      <w:szCs w:val="24"/>
    </w:rPr>
  </w:style>
  <w:style w:type="paragraph" w:customStyle="1" w:styleId="00Number1">
    <w:name w:val="00_Number 1)"/>
    <w:basedOn w:val="ListParagraph"/>
    <w:qFormat/>
    <w:rsid w:val="00C759C3"/>
    <w:pPr>
      <w:numPr>
        <w:numId w:val="19"/>
      </w:numPr>
      <w:tabs>
        <w:tab w:val="left" w:pos="425"/>
      </w:tabs>
      <w:spacing w:before="60" w:after="0"/>
      <w:ind w:left="0" w:firstLine="0"/>
      <w:contextualSpacing w:val="0"/>
    </w:pPr>
    <w:rPr>
      <w:rFonts w:eastAsia="Calibri" w:cs="Calibri"/>
      <w:szCs w:val="20"/>
      <w:lang w:eastAsia="ar-SA"/>
    </w:rPr>
  </w:style>
  <w:style w:type="paragraph" w:customStyle="1" w:styleId="01Letera">
    <w:name w:val="01_Leter a)"/>
    <w:basedOn w:val="ListParagraph"/>
    <w:qFormat/>
    <w:rsid w:val="00C759C3"/>
    <w:pPr>
      <w:numPr>
        <w:numId w:val="20"/>
      </w:numPr>
      <w:tabs>
        <w:tab w:val="left" w:pos="851"/>
      </w:tabs>
      <w:spacing w:before="60" w:after="0"/>
      <w:contextualSpacing w:val="0"/>
    </w:pPr>
    <w:rPr>
      <w:rFonts w:eastAsia="Calibri"/>
      <w:lang w:eastAsia="ro-RO"/>
    </w:rPr>
  </w:style>
  <w:style w:type="character" w:customStyle="1" w:styleId="FooterChar">
    <w:name w:val="Footer Char"/>
    <w:basedOn w:val="DefaultParagraphFont"/>
    <w:link w:val="Footer"/>
    <w:uiPriority w:val="99"/>
    <w:rsid w:val="007055DD"/>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0348012">
      <w:bodyDiv w:val="1"/>
      <w:marLeft w:val="0"/>
      <w:marRight w:val="0"/>
      <w:marTop w:val="0"/>
      <w:marBottom w:val="0"/>
      <w:divBdr>
        <w:top w:val="none" w:sz="0" w:space="0" w:color="auto"/>
        <w:left w:val="none" w:sz="0" w:space="0" w:color="auto"/>
        <w:bottom w:val="none" w:sz="0" w:space="0" w:color="auto"/>
        <w:right w:val="none" w:sz="0" w:space="0" w:color="auto"/>
      </w:divBdr>
    </w:div>
    <w:div w:id="412167547">
      <w:bodyDiv w:val="1"/>
      <w:marLeft w:val="0"/>
      <w:marRight w:val="0"/>
      <w:marTop w:val="0"/>
      <w:marBottom w:val="0"/>
      <w:divBdr>
        <w:top w:val="none" w:sz="0" w:space="0" w:color="auto"/>
        <w:left w:val="none" w:sz="0" w:space="0" w:color="auto"/>
        <w:bottom w:val="none" w:sz="0" w:space="0" w:color="auto"/>
        <w:right w:val="none" w:sz="0" w:space="0" w:color="auto"/>
      </w:divBdr>
    </w:div>
    <w:div w:id="439035451">
      <w:bodyDiv w:val="1"/>
      <w:marLeft w:val="0"/>
      <w:marRight w:val="0"/>
      <w:marTop w:val="0"/>
      <w:marBottom w:val="0"/>
      <w:divBdr>
        <w:top w:val="none" w:sz="0" w:space="0" w:color="auto"/>
        <w:left w:val="none" w:sz="0" w:space="0" w:color="auto"/>
        <w:bottom w:val="none" w:sz="0" w:space="0" w:color="auto"/>
        <w:right w:val="none" w:sz="0" w:space="0" w:color="auto"/>
      </w:divBdr>
      <w:divsChild>
        <w:div w:id="2028677379">
          <w:marLeft w:val="0"/>
          <w:marRight w:val="0"/>
          <w:marTop w:val="0"/>
          <w:marBottom w:val="0"/>
          <w:divBdr>
            <w:top w:val="none" w:sz="0" w:space="0" w:color="auto"/>
            <w:left w:val="none" w:sz="0" w:space="0" w:color="auto"/>
            <w:bottom w:val="none" w:sz="0" w:space="0" w:color="auto"/>
            <w:right w:val="none" w:sz="0" w:space="0" w:color="auto"/>
          </w:divBdr>
        </w:div>
        <w:div w:id="1532918791">
          <w:marLeft w:val="0"/>
          <w:marRight w:val="0"/>
          <w:marTop w:val="0"/>
          <w:marBottom w:val="0"/>
          <w:divBdr>
            <w:top w:val="none" w:sz="0" w:space="0" w:color="auto"/>
            <w:left w:val="none" w:sz="0" w:space="0" w:color="auto"/>
            <w:bottom w:val="none" w:sz="0" w:space="0" w:color="auto"/>
            <w:right w:val="none" w:sz="0" w:space="0" w:color="auto"/>
          </w:divBdr>
        </w:div>
        <w:div w:id="1077021722">
          <w:marLeft w:val="0"/>
          <w:marRight w:val="0"/>
          <w:marTop w:val="0"/>
          <w:marBottom w:val="0"/>
          <w:divBdr>
            <w:top w:val="none" w:sz="0" w:space="0" w:color="auto"/>
            <w:left w:val="none" w:sz="0" w:space="0" w:color="auto"/>
            <w:bottom w:val="none" w:sz="0" w:space="0" w:color="auto"/>
            <w:right w:val="none" w:sz="0" w:space="0" w:color="auto"/>
          </w:divBdr>
        </w:div>
        <w:div w:id="1560050805">
          <w:marLeft w:val="0"/>
          <w:marRight w:val="0"/>
          <w:marTop w:val="0"/>
          <w:marBottom w:val="0"/>
          <w:divBdr>
            <w:top w:val="none" w:sz="0" w:space="0" w:color="auto"/>
            <w:left w:val="none" w:sz="0" w:space="0" w:color="auto"/>
            <w:bottom w:val="none" w:sz="0" w:space="0" w:color="auto"/>
            <w:right w:val="none" w:sz="0" w:space="0" w:color="auto"/>
          </w:divBdr>
        </w:div>
        <w:div w:id="1116486702">
          <w:marLeft w:val="0"/>
          <w:marRight w:val="0"/>
          <w:marTop w:val="0"/>
          <w:marBottom w:val="0"/>
          <w:divBdr>
            <w:top w:val="none" w:sz="0" w:space="0" w:color="auto"/>
            <w:left w:val="none" w:sz="0" w:space="0" w:color="auto"/>
            <w:bottom w:val="none" w:sz="0" w:space="0" w:color="auto"/>
            <w:right w:val="none" w:sz="0" w:space="0" w:color="auto"/>
          </w:divBdr>
        </w:div>
        <w:div w:id="1565414009">
          <w:marLeft w:val="0"/>
          <w:marRight w:val="0"/>
          <w:marTop w:val="0"/>
          <w:marBottom w:val="0"/>
          <w:divBdr>
            <w:top w:val="none" w:sz="0" w:space="0" w:color="auto"/>
            <w:left w:val="none" w:sz="0" w:space="0" w:color="auto"/>
            <w:bottom w:val="none" w:sz="0" w:space="0" w:color="auto"/>
            <w:right w:val="none" w:sz="0" w:space="0" w:color="auto"/>
          </w:divBdr>
        </w:div>
      </w:divsChild>
    </w:div>
    <w:div w:id="1551838382">
      <w:bodyDiv w:val="1"/>
      <w:marLeft w:val="0"/>
      <w:marRight w:val="0"/>
      <w:marTop w:val="0"/>
      <w:marBottom w:val="0"/>
      <w:divBdr>
        <w:top w:val="none" w:sz="0" w:space="0" w:color="auto"/>
        <w:left w:val="none" w:sz="0" w:space="0" w:color="auto"/>
        <w:bottom w:val="none" w:sz="0" w:space="0" w:color="auto"/>
        <w:right w:val="none" w:sz="0" w:space="0" w:color="auto"/>
      </w:divBdr>
    </w:div>
    <w:div w:id="1805662672">
      <w:bodyDiv w:val="1"/>
      <w:marLeft w:val="0"/>
      <w:marRight w:val="0"/>
      <w:marTop w:val="0"/>
      <w:marBottom w:val="0"/>
      <w:divBdr>
        <w:top w:val="none" w:sz="0" w:space="0" w:color="auto"/>
        <w:left w:val="none" w:sz="0" w:space="0" w:color="auto"/>
        <w:bottom w:val="none" w:sz="0" w:space="0" w:color="auto"/>
        <w:right w:val="none" w:sz="0" w:space="0" w:color="auto"/>
      </w:divBdr>
      <w:divsChild>
        <w:div w:id="336808708">
          <w:marLeft w:val="0"/>
          <w:marRight w:val="0"/>
          <w:marTop w:val="0"/>
          <w:marBottom w:val="0"/>
          <w:divBdr>
            <w:top w:val="none" w:sz="0" w:space="0" w:color="auto"/>
            <w:left w:val="none" w:sz="0" w:space="0" w:color="auto"/>
            <w:bottom w:val="none" w:sz="0" w:space="0" w:color="auto"/>
            <w:right w:val="none" w:sz="0" w:space="0" w:color="auto"/>
          </w:divBdr>
        </w:div>
        <w:div w:id="39524413">
          <w:marLeft w:val="0"/>
          <w:marRight w:val="0"/>
          <w:marTop w:val="0"/>
          <w:marBottom w:val="0"/>
          <w:divBdr>
            <w:top w:val="none" w:sz="0" w:space="0" w:color="auto"/>
            <w:left w:val="none" w:sz="0" w:space="0" w:color="auto"/>
            <w:bottom w:val="none" w:sz="0" w:space="0" w:color="auto"/>
            <w:right w:val="none" w:sz="0" w:space="0" w:color="auto"/>
          </w:divBdr>
        </w:div>
        <w:div w:id="1554805687">
          <w:marLeft w:val="0"/>
          <w:marRight w:val="0"/>
          <w:marTop w:val="0"/>
          <w:marBottom w:val="0"/>
          <w:divBdr>
            <w:top w:val="none" w:sz="0" w:space="0" w:color="auto"/>
            <w:left w:val="none" w:sz="0" w:space="0" w:color="auto"/>
            <w:bottom w:val="none" w:sz="0" w:space="0" w:color="auto"/>
            <w:right w:val="none" w:sz="0" w:space="0" w:color="auto"/>
          </w:divBdr>
        </w:div>
        <w:div w:id="1653489198">
          <w:marLeft w:val="0"/>
          <w:marRight w:val="0"/>
          <w:marTop w:val="0"/>
          <w:marBottom w:val="0"/>
          <w:divBdr>
            <w:top w:val="none" w:sz="0" w:space="0" w:color="auto"/>
            <w:left w:val="none" w:sz="0" w:space="0" w:color="auto"/>
            <w:bottom w:val="none" w:sz="0" w:space="0" w:color="auto"/>
            <w:right w:val="none" w:sz="0" w:space="0" w:color="auto"/>
          </w:divBdr>
        </w:div>
        <w:div w:id="233317051">
          <w:marLeft w:val="0"/>
          <w:marRight w:val="0"/>
          <w:marTop w:val="0"/>
          <w:marBottom w:val="0"/>
          <w:divBdr>
            <w:top w:val="none" w:sz="0" w:space="0" w:color="auto"/>
            <w:left w:val="none" w:sz="0" w:space="0" w:color="auto"/>
            <w:bottom w:val="none" w:sz="0" w:space="0" w:color="auto"/>
            <w:right w:val="none" w:sz="0" w:space="0" w:color="auto"/>
          </w:divBdr>
        </w:div>
        <w:div w:id="178645870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registratura@primarias1.ro" TargetMode="External"/><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lentina.zlatar\Desktop\Antet%20DI_2016.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5288AB-078C-4665-BAE2-BBD6DDE14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Antet DI_2016</Template>
  <TotalTime>394</TotalTime>
  <Pages>3</Pages>
  <Words>1606</Words>
  <Characters>9319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Catavencu</Company>
  <LinksUpToDate>false</LinksUpToDate>
  <CharactersWithSpaces>10904</CharactersWithSpaces>
  <SharedDoc>false</SharedDoc>
  <HLinks>
    <vt:vector size="6" baseType="variant">
      <vt:variant>
        <vt:i4>1966186</vt:i4>
      </vt:variant>
      <vt:variant>
        <vt:i4>0</vt:i4>
      </vt:variant>
      <vt:variant>
        <vt:i4>0</vt:i4>
      </vt:variant>
      <vt:variant>
        <vt:i4>5</vt:i4>
      </vt:variant>
      <vt:variant>
        <vt:lpwstr>mailto:registratura@primariasector1.ro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 Pauliuc</dc:creator>
  <cp:lastModifiedBy>Diana Pauliuc</cp:lastModifiedBy>
  <cp:revision>6</cp:revision>
  <cp:lastPrinted>2017-05-30T08:05:00Z</cp:lastPrinted>
  <dcterms:created xsi:type="dcterms:W3CDTF">2017-03-16T17:51:00Z</dcterms:created>
  <dcterms:modified xsi:type="dcterms:W3CDTF">2017-05-30T08:06:00Z</dcterms:modified>
</cp:coreProperties>
</file>